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41" w:rsidRPr="00A11E0D" w:rsidRDefault="00294741" w:rsidP="00107E4B">
      <w:pPr>
        <w:ind w:left="5760"/>
        <w:jc w:val="both"/>
        <w:rPr>
          <w:sz w:val="28"/>
          <w:szCs w:val="28"/>
        </w:rPr>
      </w:pPr>
      <w:r w:rsidRPr="00A11E0D">
        <w:rPr>
          <w:sz w:val="28"/>
          <w:szCs w:val="28"/>
        </w:rPr>
        <w:t xml:space="preserve">              </w:t>
      </w:r>
    </w:p>
    <w:tbl>
      <w:tblPr>
        <w:tblW w:w="0" w:type="auto"/>
        <w:tblInd w:w="-106" w:type="dxa"/>
        <w:tblLook w:val="00A0"/>
      </w:tblPr>
      <w:tblGrid>
        <w:gridCol w:w="9855"/>
      </w:tblGrid>
      <w:tr w:rsidR="00294741">
        <w:tc>
          <w:tcPr>
            <w:tcW w:w="10137" w:type="dxa"/>
          </w:tcPr>
          <w:p w:rsidR="00294741" w:rsidRDefault="00294741" w:rsidP="00807301">
            <w:pPr>
              <w:widowControl w:val="0"/>
              <w:autoSpaceDE w:val="0"/>
              <w:autoSpaceDN w:val="0"/>
              <w:adjustRightInd w:val="0"/>
              <w:jc w:val="center"/>
              <w:rPr>
                <w:b/>
                <w:bCs/>
                <w:sz w:val="30"/>
                <w:szCs w:val="30"/>
              </w:rPr>
            </w:pPr>
            <w:r>
              <w:rPr>
                <w:b/>
                <w:bCs/>
                <w:sz w:val="30"/>
                <w:szCs w:val="30"/>
              </w:rPr>
              <w:t>РОССИЙСКАЯ ФЕДЕРАЦИЯ</w:t>
            </w:r>
          </w:p>
        </w:tc>
      </w:tr>
      <w:tr w:rsidR="00294741">
        <w:tc>
          <w:tcPr>
            <w:tcW w:w="10137" w:type="dxa"/>
          </w:tcPr>
          <w:p w:rsidR="00294741" w:rsidRDefault="00294741" w:rsidP="00807301">
            <w:pPr>
              <w:widowControl w:val="0"/>
              <w:autoSpaceDE w:val="0"/>
              <w:autoSpaceDN w:val="0"/>
              <w:adjustRightInd w:val="0"/>
              <w:jc w:val="center"/>
              <w:rPr>
                <w:b/>
                <w:bCs/>
                <w:sz w:val="30"/>
                <w:szCs w:val="30"/>
              </w:rPr>
            </w:pPr>
            <w:r>
              <w:rPr>
                <w:b/>
                <w:bCs/>
                <w:sz w:val="30"/>
                <w:szCs w:val="30"/>
              </w:rPr>
              <w:t>БРЯНСКАЯ ОБЛАСТЬ</w:t>
            </w:r>
          </w:p>
        </w:tc>
      </w:tr>
      <w:tr w:rsidR="00294741">
        <w:tc>
          <w:tcPr>
            <w:tcW w:w="10137" w:type="dxa"/>
            <w:tcBorders>
              <w:top w:val="nil"/>
              <w:left w:val="nil"/>
              <w:bottom w:val="thinThickMediumGap" w:sz="18" w:space="0" w:color="auto"/>
              <w:right w:val="nil"/>
            </w:tcBorders>
          </w:tcPr>
          <w:p w:rsidR="00294741" w:rsidRPr="00304B2B" w:rsidRDefault="00294741" w:rsidP="00807301">
            <w:pPr>
              <w:spacing w:before="240"/>
              <w:jc w:val="center"/>
              <w:rPr>
                <w:b/>
                <w:bCs/>
                <w:sz w:val="30"/>
                <w:szCs w:val="30"/>
              </w:rPr>
            </w:pPr>
            <w:r w:rsidRPr="00304B2B">
              <w:rPr>
                <w:b/>
                <w:bCs/>
                <w:sz w:val="30"/>
                <w:szCs w:val="30"/>
              </w:rPr>
              <w:t>АДМИНИСТРАЦИЯ  СЕВСКОГО  МУНИЦИПАЛЬНОГО РАЙОНА</w:t>
            </w:r>
          </w:p>
          <w:p w:rsidR="00294741" w:rsidRDefault="00294741" w:rsidP="00807301">
            <w:pPr>
              <w:widowControl w:val="0"/>
              <w:autoSpaceDE w:val="0"/>
              <w:autoSpaceDN w:val="0"/>
              <w:adjustRightInd w:val="0"/>
              <w:jc w:val="center"/>
              <w:rPr>
                <w:b/>
                <w:bCs/>
                <w:sz w:val="4"/>
                <w:szCs w:val="4"/>
              </w:rPr>
            </w:pPr>
          </w:p>
        </w:tc>
      </w:tr>
      <w:tr w:rsidR="00294741">
        <w:tc>
          <w:tcPr>
            <w:tcW w:w="10137" w:type="dxa"/>
            <w:tcBorders>
              <w:top w:val="thinThickMediumGap" w:sz="18" w:space="0" w:color="auto"/>
              <w:left w:val="nil"/>
              <w:bottom w:val="nil"/>
              <w:right w:val="nil"/>
            </w:tcBorders>
          </w:tcPr>
          <w:p w:rsidR="00294741" w:rsidRDefault="00294741" w:rsidP="00807301">
            <w:pPr>
              <w:rPr>
                <w:rFonts w:ascii="Calibri" w:hAnsi="Calibri" w:cs="Calibri"/>
                <w:sz w:val="36"/>
                <w:szCs w:val="36"/>
              </w:rPr>
            </w:pPr>
          </w:p>
          <w:p w:rsidR="00294741" w:rsidRDefault="00294741" w:rsidP="00807301">
            <w:pPr>
              <w:widowControl w:val="0"/>
              <w:autoSpaceDE w:val="0"/>
              <w:autoSpaceDN w:val="0"/>
              <w:adjustRightInd w:val="0"/>
              <w:jc w:val="center"/>
              <w:rPr>
                <w:b/>
                <w:bCs/>
                <w:sz w:val="40"/>
                <w:szCs w:val="40"/>
              </w:rPr>
            </w:pPr>
            <w:r>
              <w:rPr>
                <w:b/>
                <w:bCs/>
                <w:sz w:val="40"/>
                <w:szCs w:val="40"/>
              </w:rPr>
              <w:t>ПОСТАНОВЛЕНИЕ</w:t>
            </w:r>
          </w:p>
        </w:tc>
      </w:tr>
    </w:tbl>
    <w:p w:rsidR="00294741" w:rsidRDefault="00294741" w:rsidP="00846598"/>
    <w:p w:rsidR="00294741" w:rsidRPr="00846598" w:rsidRDefault="00294741" w:rsidP="00846598">
      <w:pPr>
        <w:rPr>
          <w:sz w:val="28"/>
          <w:szCs w:val="28"/>
        </w:rPr>
      </w:pPr>
      <w:r>
        <w:rPr>
          <w:sz w:val="28"/>
          <w:szCs w:val="28"/>
        </w:rPr>
        <w:t>о</w:t>
      </w:r>
      <w:r w:rsidRPr="00846598">
        <w:rPr>
          <w:sz w:val="28"/>
          <w:szCs w:val="28"/>
        </w:rPr>
        <w:t xml:space="preserve">т  14.08.2018  № 594  </w:t>
      </w:r>
    </w:p>
    <w:p w:rsidR="00294741" w:rsidRPr="00846598" w:rsidRDefault="00294741" w:rsidP="00846598">
      <w:pPr>
        <w:rPr>
          <w:sz w:val="28"/>
          <w:szCs w:val="28"/>
        </w:rPr>
      </w:pPr>
      <w:r>
        <w:rPr>
          <w:sz w:val="28"/>
          <w:szCs w:val="28"/>
        </w:rPr>
        <w:t xml:space="preserve">            </w:t>
      </w:r>
      <w:r w:rsidRPr="00846598">
        <w:rPr>
          <w:sz w:val="28"/>
          <w:szCs w:val="28"/>
        </w:rPr>
        <w:t>г. Севск</w:t>
      </w:r>
    </w:p>
    <w:p w:rsidR="00294741" w:rsidRPr="00846598" w:rsidRDefault="00294741" w:rsidP="00846598">
      <w:pPr>
        <w:jc w:val="both"/>
        <w:rPr>
          <w:sz w:val="28"/>
          <w:szCs w:val="28"/>
        </w:rPr>
      </w:pPr>
    </w:p>
    <w:tbl>
      <w:tblPr>
        <w:tblW w:w="10058" w:type="dxa"/>
        <w:tblInd w:w="-106" w:type="dxa"/>
        <w:tblLook w:val="01E0"/>
      </w:tblPr>
      <w:tblGrid>
        <w:gridCol w:w="4786"/>
        <w:gridCol w:w="5272"/>
      </w:tblGrid>
      <w:tr w:rsidR="00294741" w:rsidRPr="00846598">
        <w:tc>
          <w:tcPr>
            <w:tcW w:w="4786" w:type="dxa"/>
          </w:tcPr>
          <w:p w:rsidR="00294741" w:rsidRPr="00846598" w:rsidRDefault="00294741" w:rsidP="00807301">
            <w:pPr>
              <w:tabs>
                <w:tab w:val="left" w:pos="4253"/>
              </w:tabs>
              <w:ind w:right="317"/>
              <w:jc w:val="both"/>
              <w:rPr>
                <w:sz w:val="28"/>
                <w:szCs w:val="28"/>
              </w:rPr>
            </w:pPr>
            <w:r w:rsidRPr="00846598">
              <w:rPr>
                <w:sz w:val="28"/>
                <w:szCs w:val="28"/>
              </w:rPr>
              <w:t>Об утверждении Административного регламента по предоставлению муниципальной услуги "</w:t>
            </w:r>
            <w:r>
              <w:rPr>
                <w:sz w:val="28"/>
                <w:szCs w:val="28"/>
              </w:rPr>
              <w:t>Предоставление</w:t>
            </w:r>
            <w:r w:rsidRPr="00846598">
              <w:rPr>
                <w:sz w:val="28"/>
                <w:szCs w:val="28"/>
              </w:rPr>
              <w:t xml:space="preserve"> разрешения на строительство"</w:t>
            </w:r>
          </w:p>
        </w:tc>
        <w:tc>
          <w:tcPr>
            <w:tcW w:w="5272" w:type="dxa"/>
          </w:tcPr>
          <w:p w:rsidR="00294741" w:rsidRPr="00846598" w:rsidRDefault="00294741" w:rsidP="00807301">
            <w:pPr>
              <w:jc w:val="both"/>
              <w:rPr>
                <w:sz w:val="28"/>
                <w:szCs w:val="28"/>
              </w:rPr>
            </w:pPr>
          </w:p>
        </w:tc>
      </w:tr>
    </w:tbl>
    <w:p w:rsidR="00294741" w:rsidRPr="00846598" w:rsidRDefault="00294741" w:rsidP="00846598">
      <w:pPr>
        <w:ind w:firstLine="708"/>
        <w:jc w:val="both"/>
        <w:rPr>
          <w:sz w:val="28"/>
          <w:szCs w:val="28"/>
        </w:rPr>
      </w:pPr>
    </w:p>
    <w:p w:rsidR="00294741" w:rsidRPr="00846598" w:rsidRDefault="00294741" w:rsidP="00846598">
      <w:pPr>
        <w:pStyle w:val="Heading1"/>
        <w:shd w:val="clear" w:color="auto" w:fill="FFFFFF"/>
        <w:spacing w:before="0" w:beforeAutospacing="0" w:after="144" w:afterAutospacing="0" w:line="242" w:lineRule="atLeast"/>
        <w:jc w:val="both"/>
        <w:rPr>
          <w:b w:val="0"/>
          <w:bCs w:val="0"/>
          <w:color w:val="333333"/>
          <w:sz w:val="28"/>
          <w:szCs w:val="28"/>
        </w:rPr>
      </w:pPr>
      <w:r w:rsidRPr="00846598">
        <w:rPr>
          <w:b w:val="0"/>
          <w:bCs w:val="0"/>
          <w:sz w:val="28"/>
          <w:szCs w:val="28"/>
        </w:rPr>
        <w:t xml:space="preserve">           Во исполнение Федеральных законов от 27.07.2010 № 210-ФЗ</w:t>
      </w:r>
      <w:r w:rsidRPr="00846598">
        <w:rPr>
          <w:b w:val="0"/>
          <w:bCs w:val="0"/>
          <w:color w:val="333333"/>
          <w:sz w:val="28"/>
          <w:szCs w:val="28"/>
        </w:rPr>
        <w:t xml:space="preserve"> «Об организации предоставления государственных и муниципальных услуг»</w:t>
      </w:r>
      <w:r w:rsidRPr="00846598">
        <w:rPr>
          <w:b w:val="0"/>
          <w:bCs w:val="0"/>
          <w:sz w:val="28"/>
          <w:szCs w:val="28"/>
        </w:rPr>
        <w:t>, от 27.07.2006 № 149-ФЗ</w:t>
      </w:r>
      <w:r w:rsidRPr="00846598">
        <w:rPr>
          <w:b w:val="0"/>
          <w:bCs w:val="0"/>
          <w:color w:val="333333"/>
          <w:sz w:val="28"/>
          <w:szCs w:val="28"/>
          <w:shd w:val="clear" w:color="auto" w:fill="FFFFFF"/>
        </w:rPr>
        <w:t xml:space="preserve"> «Об информации, информационных технологиях и о защите информации»</w:t>
      </w:r>
      <w:r w:rsidRPr="00846598">
        <w:rPr>
          <w:b w:val="0"/>
          <w:bCs w:val="0"/>
          <w:sz w:val="28"/>
          <w:szCs w:val="28"/>
        </w:rPr>
        <w:t xml:space="preserve">, Градостроительного кодекса РФ, </w:t>
      </w:r>
      <w:r w:rsidRPr="00846598">
        <w:rPr>
          <w:b w:val="0"/>
          <w:bCs w:val="0"/>
          <w:color w:val="000000"/>
          <w:sz w:val="28"/>
          <w:szCs w:val="28"/>
        </w:rPr>
        <w:t>постановления Правительства Брянской  области от 12.05.2015 № 205-п "Об утверждении регламента осуществления межведомственного информационного взаимодействия при предоставлении государственных и муниципальных услуг органами исполнительной власти Брянской области, органами местного самоуправления, а также подведомственными этим органам учреждениями", распоряжения администрации Севского муниципального района от 02.08.2016 № 240-р "Об организации работы в системе межведомственного электронного взаимодействия"</w:t>
      </w:r>
      <w:r w:rsidRPr="00846598">
        <w:rPr>
          <w:b w:val="0"/>
          <w:bCs w:val="0"/>
          <w:sz w:val="28"/>
          <w:szCs w:val="28"/>
        </w:rPr>
        <w:t>,</w:t>
      </w:r>
    </w:p>
    <w:p w:rsidR="00294741" w:rsidRPr="00846598" w:rsidRDefault="00294741" w:rsidP="00846598">
      <w:pPr>
        <w:rPr>
          <w:sz w:val="28"/>
          <w:szCs w:val="28"/>
        </w:rPr>
      </w:pPr>
    </w:p>
    <w:p w:rsidR="00294741" w:rsidRPr="00846598" w:rsidRDefault="00294741" w:rsidP="00846598">
      <w:pPr>
        <w:rPr>
          <w:sz w:val="28"/>
          <w:szCs w:val="28"/>
        </w:rPr>
      </w:pPr>
      <w:r w:rsidRPr="00846598">
        <w:rPr>
          <w:sz w:val="28"/>
          <w:szCs w:val="28"/>
        </w:rPr>
        <w:t>ПОСТАНОВЛЯЮ:</w:t>
      </w:r>
    </w:p>
    <w:p w:rsidR="00294741" w:rsidRPr="00846598" w:rsidRDefault="00294741" w:rsidP="00846598">
      <w:pPr>
        <w:rPr>
          <w:sz w:val="28"/>
          <w:szCs w:val="28"/>
        </w:rPr>
      </w:pPr>
    </w:p>
    <w:p w:rsidR="00294741" w:rsidRPr="00846598" w:rsidRDefault="00294741" w:rsidP="00846598">
      <w:pPr>
        <w:numPr>
          <w:ilvl w:val="0"/>
          <w:numId w:val="1"/>
        </w:numPr>
        <w:tabs>
          <w:tab w:val="clear" w:pos="1005"/>
          <w:tab w:val="num" w:pos="0"/>
        </w:tabs>
        <w:ind w:left="0" w:firstLine="700"/>
        <w:jc w:val="both"/>
        <w:rPr>
          <w:sz w:val="28"/>
          <w:szCs w:val="28"/>
        </w:rPr>
      </w:pPr>
      <w:r w:rsidRPr="00846598">
        <w:rPr>
          <w:sz w:val="28"/>
          <w:szCs w:val="28"/>
        </w:rPr>
        <w:t>Утвердить прилагаемый Административный регламент по предоставлению муниципальной услуги  "</w:t>
      </w:r>
      <w:r>
        <w:rPr>
          <w:sz w:val="28"/>
          <w:szCs w:val="28"/>
        </w:rPr>
        <w:t>Предоставление</w:t>
      </w:r>
      <w:r w:rsidRPr="00846598">
        <w:rPr>
          <w:sz w:val="28"/>
          <w:szCs w:val="28"/>
        </w:rPr>
        <w:t xml:space="preserve"> разрешения на строительство".</w:t>
      </w:r>
    </w:p>
    <w:p w:rsidR="00294741" w:rsidRPr="00846598" w:rsidRDefault="00294741" w:rsidP="00846598">
      <w:pPr>
        <w:numPr>
          <w:ilvl w:val="0"/>
          <w:numId w:val="1"/>
        </w:numPr>
        <w:tabs>
          <w:tab w:val="clear" w:pos="1005"/>
          <w:tab w:val="num" w:pos="0"/>
        </w:tabs>
        <w:ind w:left="0" w:firstLine="700"/>
        <w:jc w:val="both"/>
        <w:rPr>
          <w:sz w:val="28"/>
          <w:szCs w:val="28"/>
        </w:rPr>
      </w:pPr>
      <w:r w:rsidRPr="00846598">
        <w:rPr>
          <w:sz w:val="28"/>
          <w:szCs w:val="28"/>
        </w:rPr>
        <w:t>Постановлением администрации Севского муниципального района от 14.11.2011 № 645 "Об утверждении административного регламента предоставления муниципальной услуги по выдаче разрешений на строительство, реконструкцию и капитальный ремонт объектов капитального строительства, расположенных на территории муниципальных образования сельских поселений Севского района, в случаях, предусмотренных Градостроительным кодексом РФ"(в редакции от 06.03.2015 № 177 и от 22.06.2016 № 541", так же № 66 от 08.02.2017, признать утратившим силу.</w:t>
      </w:r>
    </w:p>
    <w:p w:rsidR="00294741" w:rsidRPr="00846598" w:rsidRDefault="00294741" w:rsidP="00846598">
      <w:pPr>
        <w:numPr>
          <w:ilvl w:val="0"/>
          <w:numId w:val="1"/>
        </w:numPr>
        <w:tabs>
          <w:tab w:val="clear" w:pos="1005"/>
          <w:tab w:val="num" w:pos="0"/>
        </w:tabs>
        <w:ind w:left="0" w:firstLine="700"/>
        <w:jc w:val="both"/>
        <w:rPr>
          <w:sz w:val="28"/>
          <w:szCs w:val="28"/>
        </w:rPr>
      </w:pPr>
      <w:r w:rsidRPr="00846598">
        <w:rPr>
          <w:sz w:val="28"/>
          <w:szCs w:val="28"/>
        </w:rPr>
        <w:t xml:space="preserve"> Настоящее постановление опубликовать (обнародовать) в информационном бюллетене МО "Севский муниципальный район" и разместить на официальном сайте администрации Севского муниципального района в информационно-телекоммуникационной сети «Интернет». </w:t>
      </w:r>
    </w:p>
    <w:p w:rsidR="00294741" w:rsidRPr="00846598" w:rsidRDefault="00294741" w:rsidP="00846598">
      <w:pPr>
        <w:numPr>
          <w:ilvl w:val="0"/>
          <w:numId w:val="1"/>
        </w:numPr>
        <w:tabs>
          <w:tab w:val="clear" w:pos="1005"/>
          <w:tab w:val="num" w:pos="0"/>
        </w:tabs>
        <w:ind w:left="0" w:firstLine="700"/>
        <w:jc w:val="both"/>
        <w:rPr>
          <w:sz w:val="28"/>
          <w:szCs w:val="28"/>
        </w:rPr>
      </w:pPr>
      <w:r w:rsidRPr="00846598">
        <w:rPr>
          <w:sz w:val="28"/>
          <w:szCs w:val="28"/>
        </w:rPr>
        <w:t>Контроль за исполнением данного постановления возложить на заместителя главы администрации Севского  муниципального района  Большунова М.В.</w:t>
      </w:r>
    </w:p>
    <w:p w:rsidR="00294741" w:rsidRPr="00846598" w:rsidRDefault="00294741" w:rsidP="00846598">
      <w:pPr>
        <w:jc w:val="both"/>
        <w:rPr>
          <w:sz w:val="28"/>
          <w:szCs w:val="28"/>
        </w:rPr>
      </w:pPr>
    </w:p>
    <w:p w:rsidR="00294741" w:rsidRPr="00846598" w:rsidRDefault="00294741" w:rsidP="00846598">
      <w:pPr>
        <w:jc w:val="both"/>
        <w:rPr>
          <w:sz w:val="28"/>
          <w:szCs w:val="28"/>
        </w:rPr>
      </w:pPr>
    </w:p>
    <w:p w:rsidR="00294741" w:rsidRPr="00846598" w:rsidRDefault="00294741" w:rsidP="00846598">
      <w:pPr>
        <w:jc w:val="both"/>
        <w:rPr>
          <w:sz w:val="28"/>
          <w:szCs w:val="28"/>
        </w:rPr>
      </w:pPr>
      <w:r w:rsidRPr="00846598">
        <w:rPr>
          <w:sz w:val="28"/>
          <w:szCs w:val="28"/>
        </w:rPr>
        <w:t xml:space="preserve">Глава администрации                                                 </w:t>
      </w:r>
      <w:r>
        <w:rPr>
          <w:sz w:val="28"/>
          <w:szCs w:val="28"/>
        </w:rPr>
        <w:t xml:space="preserve">                           А.Ф. </w:t>
      </w:r>
      <w:r w:rsidRPr="00846598">
        <w:rPr>
          <w:sz w:val="28"/>
          <w:szCs w:val="28"/>
        </w:rPr>
        <w:t>Куракин</w:t>
      </w:r>
    </w:p>
    <w:p w:rsidR="00294741" w:rsidRPr="00846598" w:rsidRDefault="00294741" w:rsidP="00846598">
      <w:pPr>
        <w:jc w:val="both"/>
        <w:rPr>
          <w:sz w:val="28"/>
          <w:szCs w:val="28"/>
        </w:rPr>
      </w:pPr>
      <w:r w:rsidRPr="00846598">
        <w:rPr>
          <w:sz w:val="28"/>
          <w:szCs w:val="28"/>
        </w:rPr>
        <w:t>муниципального района</w:t>
      </w:r>
    </w:p>
    <w:p w:rsidR="00294741" w:rsidRPr="00A11E0D" w:rsidRDefault="00294741" w:rsidP="00107E4B">
      <w:pPr>
        <w:ind w:left="5760"/>
        <w:jc w:val="both"/>
        <w:rPr>
          <w:sz w:val="28"/>
          <w:szCs w:val="28"/>
        </w:rPr>
      </w:pPr>
      <w:r>
        <w:rPr>
          <w:sz w:val="28"/>
          <w:szCs w:val="28"/>
        </w:rPr>
        <w:br w:type="page"/>
      </w:r>
      <w:r w:rsidRPr="00A11E0D">
        <w:rPr>
          <w:sz w:val="28"/>
          <w:szCs w:val="28"/>
        </w:rPr>
        <w:t xml:space="preserve">                                                   </w:t>
      </w:r>
      <w:r>
        <w:rPr>
          <w:sz w:val="28"/>
          <w:szCs w:val="28"/>
        </w:rPr>
        <w:t xml:space="preserve">                  Утвержден постановлением                                                                               </w:t>
      </w:r>
    </w:p>
    <w:p w:rsidR="00294741" w:rsidRPr="00A11E0D" w:rsidRDefault="00294741" w:rsidP="00107E4B">
      <w:pPr>
        <w:ind w:left="5760"/>
        <w:jc w:val="both"/>
        <w:rPr>
          <w:sz w:val="28"/>
          <w:szCs w:val="28"/>
        </w:rPr>
      </w:pPr>
      <w:r w:rsidRPr="00A11E0D">
        <w:rPr>
          <w:sz w:val="28"/>
          <w:szCs w:val="28"/>
        </w:rPr>
        <w:t>администрации Севского</w:t>
      </w:r>
    </w:p>
    <w:p w:rsidR="00294741" w:rsidRDefault="00294741" w:rsidP="00107E4B">
      <w:pPr>
        <w:ind w:left="5760"/>
        <w:jc w:val="both"/>
        <w:rPr>
          <w:sz w:val="28"/>
          <w:szCs w:val="28"/>
        </w:rPr>
      </w:pPr>
      <w:r w:rsidRPr="00A11E0D">
        <w:rPr>
          <w:sz w:val="28"/>
          <w:szCs w:val="28"/>
        </w:rPr>
        <w:t>муниципального района</w:t>
      </w:r>
    </w:p>
    <w:p w:rsidR="00294741" w:rsidRPr="00A11E0D" w:rsidRDefault="00294741" w:rsidP="00107E4B">
      <w:pPr>
        <w:ind w:left="5760"/>
        <w:jc w:val="both"/>
        <w:rPr>
          <w:sz w:val="28"/>
          <w:szCs w:val="28"/>
        </w:rPr>
      </w:pPr>
      <w:r>
        <w:rPr>
          <w:sz w:val="28"/>
          <w:szCs w:val="28"/>
        </w:rPr>
        <w:t>от 14.08.2018 № 594</w:t>
      </w:r>
    </w:p>
    <w:p w:rsidR="00294741" w:rsidRDefault="00294741" w:rsidP="00107E4B">
      <w:pPr>
        <w:ind w:left="5940"/>
        <w:jc w:val="center"/>
        <w:rPr>
          <w:sz w:val="28"/>
          <w:szCs w:val="28"/>
        </w:rPr>
      </w:pPr>
    </w:p>
    <w:p w:rsidR="00294741" w:rsidRPr="00A11E0D" w:rsidRDefault="00294741" w:rsidP="00A11E0D">
      <w:pPr>
        <w:jc w:val="center"/>
        <w:rPr>
          <w:sz w:val="28"/>
          <w:szCs w:val="28"/>
        </w:rPr>
      </w:pPr>
    </w:p>
    <w:p w:rsidR="00294741" w:rsidRPr="00A11E0D" w:rsidRDefault="00294741" w:rsidP="00A11E0D">
      <w:pPr>
        <w:jc w:val="center"/>
        <w:rPr>
          <w:b/>
          <w:bCs/>
          <w:sz w:val="28"/>
          <w:szCs w:val="28"/>
        </w:rPr>
      </w:pPr>
      <w:r w:rsidRPr="00A11E0D">
        <w:rPr>
          <w:b/>
          <w:bCs/>
          <w:sz w:val="28"/>
          <w:szCs w:val="28"/>
        </w:rPr>
        <w:t>АДМИНИСТРАТИВНЫЙ РЕГЛАМЕНТ</w:t>
      </w:r>
    </w:p>
    <w:p w:rsidR="00294741" w:rsidRPr="00A11E0D" w:rsidRDefault="00294741" w:rsidP="00A11E0D">
      <w:pPr>
        <w:jc w:val="center"/>
        <w:rPr>
          <w:b/>
          <w:bCs/>
          <w:sz w:val="28"/>
          <w:szCs w:val="28"/>
        </w:rPr>
      </w:pPr>
      <w:r w:rsidRPr="00A11E0D">
        <w:rPr>
          <w:b/>
          <w:bCs/>
          <w:sz w:val="28"/>
          <w:szCs w:val="28"/>
        </w:rPr>
        <w:t>ПО ПРЕДОСТАВЛЕНИЮ МУНИЦИПАЛЬНОЙ УСЛУГИ</w:t>
      </w:r>
    </w:p>
    <w:p w:rsidR="00294741" w:rsidRPr="00A11E0D" w:rsidRDefault="00294741" w:rsidP="00A11E0D">
      <w:pPr>
        <w:jc w:val="center"/>
        <w:rPr>
          <w:b/>
          <w:bCs/>
          <w:sz w:val="28"/>
          <w:szCs w:val="28"/>
        </w:rPr>
      </w:pPr>
      <w:r>
        <w:rPr>
          <w:b/>
          <w:bCs/>
          <w:sz w:val="28"/>
          <w:szCs w:val="28"/>
        </w:rPr>
        <w:t>«ПРЕДОСТАВЛЕНИЕ РАЗРЕШЕНИЯ НА СТРОИТЕЛЬСТВО»</w:t>
      </w:r>
    </w:p>
    <w:p w:rsidR="00294741" w:rsidRPr="00A11E0D" w:rsidRDefault="00294741" w:rsidP="00A11E0D">
      <w:pPr>
        <w:jc w:val="both"/>
        <w:rPr>
          <w:b/>
          <w:bCs/>
          <w:sz w:val="28"/>
          <w:szCs w:val="28"/>
        </w:rPr>
      </w:pPr>
    </w:p>
    <w:p w:rsidR="00294741" w:rsidRPr="00A11E0D" w:rsidRDefault="00294741" w:rsidP="00A11E0D">
      <w:pPr>
        <w:ind w:firstLine="708"/>
        <w:jc w:val="both"/>
        <w:rPr>
          <w:b/>
          <w:bCs/>
          <w:sz w:val="28"/>
          <w:szCs w:val="28"/>
        </w:rPr>
      </w:pPr>
      <w:r w:rsidRPr="00A11E0D">
        <w:rPr>
          <w:b/>
          <w:bCs/>
          <w:sz w:val="28"/>
          <w:szCs w:val="28"/>
        </w:rPr>
        <w:t>I. Общие положения</w:t>
      </w:r>
    </w:p>
    <w:p w:rsidR="00294741" w:rsidRPr="00A11E0D" w:rsidRDefault="00294741" w:rsidP="00A11E0D">
      <w:pPr>
        <w:jc w:val="both"/>
        <w:rPr>
          <w:sz w:val="28"/>
          <w:szCs w:val="28"/>
        </w:rPr>
      </w:pPr>
    </w:p>
    <w:p w:rsidR="00294741" w:rsidRPr="00A11E0D" w:rsidRDefault="00294741" w:rsidP="00A11E0D">
      <w:pPr>
        <w:ind w:firstLine="708"/>
        <w:jc w:val="both"/>
        <w:rPr>
          <w:sz w:val="28"/>
          <w:szCs w:val="28"/>
        </w:rPr>
      </w:pPr>
      <w:r w:rsidRPr="00A11E0D">
        <w:rPr>
          <w:sz w:val="28"/>
          <w:szCs w:val="28"/>
        </w:rPr>
        <w:t xml:space="preserve">1.1. Административный регламент </w:t>
      </w:r>
      <w:r>
        <w:rPr>
          <w:sz w:val="28"/>
          <w:szCs w:val="28"/>
        </w:rPr>
        <w:t xml:space="preserve">по </w:t>
      </w:r>
      <w:r w:rsidRPr="00A11E0D">
        <w:rPr>
          <w:sz w:val="28"/>
          <w:szCs w:val="28"/>
        </w:rPr>
        <w:t xml:space="preserve">предоставления муниципальной услуги </w:t>
      </w:r>
      <w:r>
        <w:rPr>
          <w:sz w:val="28"/>
          <w:szCs w:val="28"/>
        </w:rPr>
        <w:t>«Предоставление</w:t>
      </w:r>
      <w:r w:rsidRPr="00A11E0D">
        <w:rPr>
          <w:sz w:val="28"/>
          <w:szCs w:val="28"/>
        </w:rPr>
        <w:t xml:space="preserve"> разрешения на строительство</w:t>
      </w:r>
      <w:r>
        <w:rPr>
          <w:sz w:val="28"/>
          <w:szCs w:val="28"/>
        </w:rPr>
        <w:t>»</w:t>
      </w:r>
      <w:r w:rsidRPr="00A11E0D">
        <w:rPr>
          <w:sz w:val="28"/>
          <w:szCs w:val="28"/>
        </w:rPr>
        <w:t xml:space="preserve"> (далее - административный регламент) разработан на основании Градостроительного кодекса Российской Федерации, Федерального закона </w:t>
      </w:r>
      <w:r w:rsidRPr="00A11E0D">
        <w:rPr>
          <w:sz w:val="28"/>
          <w:szCs w:val="28"/>
        </w:rPr>
        <w:br/>
        <w:t>от 27.07.2010 № 210-ФЗ "Об организации предоставления государственных и муниципальных услуг".</w:t>
      </w:r>
    </w:p>
    <w:p w:rsidR="00294741" w:rsidRPr="00042D57" w:rsidRDefault="00294741" w:rsidP="00042D57">
      <w:pPr>
        <w:ind w:firstLine="708"/>
        <w:jc w:val="both"/>
        <w:rPr>
          <w:sz w:val="28"/>
          <w:szCs w:val="28"/>
        </w:rPr>
      </w:pPr>
      <w:r w:rsidRPr="00042D57">
        <w:rPr>
          <w:sz w:val="28"/>
          <w:szCs w:val="28"/>
        </w:rPr>
        <w:t>Административный регламент устанавливает порядок и стандарт предоставления муниципальной услуги по выдаче разрешения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4741" w:rsidRPr="00A11E0D" w:rsidRDefault="00294741" w:rsidP="00A11E0D">
      <w:pPr>
        <w:ind w:firstLine="708"/>
        <w:jc w:val="both"/>
        <w:rPr>
          <w:i/>
          <w:iCs/>
          <w:sz w:val="28"/>
          <w:szCs w:val="28"/>
        </w:rPr>
      </w:pPr>
      <w:r w:rsidRPr="00A11E0D">
        <w:rPr>
          <w:sz w:val="28"/>
          <w:szCs w:val="28"/>
        </w:rPr>
        <w:t>1.2. 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территории  Севского муниципального района.</w:t>
      </w:r>
    </w:p>
    <w:p w:rsidR="00294741" w:rsidRPr="00A11E0D" w:rsidRDefault="00294741" w:rsidP="00A11E0D">
      <w:pPr>
        <w:ind w:firstLine="567"/>
        <w:jc w:val="both"/>
        <w:rPr>
          <w:i/>
          <w:iCs/>
          <w:sz w:val="28"/>
          <w:szCs w:val="28"/>
        </w:rPr>
      </w:pPr>
      <w:r w:rsidRPr="00A11E0D">
        <w:rPr>
          <w:sz w:val="28"/>
          <w:szCs w:val="28"/>
        </w:rPr>
        <w:t>1.3. Информирование о предоставлении муниципальной   услуги осуществляется отделом архитектуры и строительства администрации Севского муниципального района.</w:t>
      </w:r>
    </w:p>
    <w:p w:rsidR="00294741" w:rsidRPr="00A11E0D" w:rsidRDefault="00294741" w:rsidP="00A11E0D">
      <w:pPr>
        <w:ind w:firstLine="567"/>
        <w:jc w:val="both"/>
        <w:rPr>
          <w:i/>
          <w:iCs/>
          <w:sz w:val="28"/>
          <w:szCs w:val="28"/>
        </w:rPr>
      </w:pPr>
      <w:r w:rsidRPr="00A11E0D">
        <w:rPr>
          <w:sz w:val="28"/>
          <w:szCs w:val="28"/>
        </w:rPr>
        <w:t>Место нахождения юридический адрес: 242440, Брянская область, г. Севск, ул. Р.Люксембург, дом 50, тел. (факс) - 8 (48356) 9-14-33; фактический адрес: 242440, Брянская область, г. Севск, ул. Советская, дом 6, тел. 848356) 9-16-33.</w:t>
      </w:r>
    </w:p>
    <w:p w:rsidR="00294741" w:rsidRPr="00A11E0D" w:rsidRDefault="00294741" w:rsidP="00042D57">
      <w:pPr>
        <w:jc w:val="both"/>
        <w:rPr>
          <w:sz w:val="28"/>
          <w:szCs w:val="28"/>
        </w:rPr>
      </w:pPr>
      <w:r>
        <w:rPr>
          <w:sz w:val="28"/>
          <w:szCs w:val="28"/>
        </w:rPr>
        <w:t xml:space="preserve">         </w:t>
      </w:r>
      <w:r w:rsidRPr="00A11E0D">
        <w:rPr>
          <w:sz w:val="28"/>
          <w:szCs w:val="28"/>
        </w:rPr>
        <w:t xml:space="preserve">График работы: </w:t>
      </w:r>
    </w:p>
    <w:p w:rsidR="00294741" w:rsidRPr="00A11E0D" w:rsidRDefault="00294741" w:rsidP="00A11E0D">
      <w:pPr>
        <w:ind w:firstLine="567"/>
        <w:jc w:val="both"/>
        <w:rPr>
          <w:i/>
          <w:iCs/>
          <w:sz w:val="28"/>
          <w:szCs w:val="28"/>
        </w:rPr>
      </w:pPr>
      <w:r w:rsidRPr="00A11E0D">
        <w:rPr>
          <w:sz w:val="28"/>
          <w:szCs w:val="28"/>
        </w:rPr>
        <w:t>Понедельник – четверг с 8:30 час. до 17:45, пятница с 8:30 до 16:30, перерыв на обед с 13:00 до 14:00, выходные дни: суббота, воскресенье.</w:t>
      </w:r>
    </w:p>
    <w:p w:rsidR="00294741" w:rsidRPr="00A11E0D" w:rsidRDefault="00294741" w:rsidP="00A11E0D">
      <w:pPr>
        <w:ind w:firstLine="567"/>
        <w:jc w:val="both"/>
        <w:rPr>
          <w:sz w:val="28"/>
          <w:szCs w:val="28"/>
        </w:rPr>
      </w:pPr>
      <w:r>
        <w:rPr>
          <w:sz w:val="28"/>
          <w:szCs w:val="28"/>
        </w:rPr>
        <w:t xml:space="preserve">Адрес электронной почты: </w:t>
      </w:r>
      <w:r w:rsidRPr="00A11E0D">
        <w:rPr>
          <w:sz w:val="28"/>
          <w:szCs w:val="28"/>
          <w:lang w:val="en-US"/>
        </w:rPr>
        <w:t>otdel</w:t>
      </w:r>
      <w:r w:rsidRPr="00A11E0D">
        <w:rPr>
          <w:sz w:val="28"/>
          <w:szCs w:val="28"/>
        </w:rPr>
        <w:t>_</w:t>
      </w:r>
      <w:r>
        <w:rPr>
          <w:sz w:val="28"/>
          <w:szCs w:val="28"/>
          <w:lang w:val="en-US"/>
        </w:rPr>
        <w:t>ar</w:t>
      </w:r>
      <w:r w:rsidRPr="00A11E0D">
        <w:rPr>
          <w:sz w:val="28"/>
          <w:szCs w:val="28"/>
          <w:lang w:val="en-US"/>
        </w:rPr>
        <w:t>h</w:t>
      </w:r>
      <w:r w:rsidRPr="00A11E0D">
        <w:rPr>
          <w:sz w:val="28"/>
          <w:szCs w:val="28"/>
        </w:rPr>
        <w:t>_</w:t>
      </w:r>
      <w:r w:rsidRPr="00A11E0D">
        <w:rPr>
          <w:sz w:val="28"/>
          <w:szCs w:val="28"/>
          <w:lang w:val="en-US"/>
        </w:rPr>
        <w:t>stroi</w:t>
      </w:r>
      <w:r w:rsidRPr="00A11E0D">
        <w:rPr>
          <w:sz w:val="28"/>
          <w:szCs w:val="28"/>
        </w:rPr>
        <w:t>@</w:t>
      </w:r>
      <w:r w:rsidRPr="00A11E0D">
        <w:rPr>
          <w:sz w:val="28"/>
          <w:szCs w:val="28"/>
          <w:lang w:val="en-US"/>
        </w:rPr>
        <w:t>mail</w:t>
      </w:r>
      <w:r w:rsidRPr="00A11E0D">
        <w:rPr>
          <w:sz w:val="28"/>
          <w:szCs w:val="28"/>
        </w:rPr>
        <w:t>.</w:t>
      </w:r>
      <w:r w:rsidRPr="00A11E0D">
        <w:rPr>
          <w:sz w:val="28"/>
          <w:szCs w:val="28"/>
          <w:lang w:val="en-US"/>
        </w:rPr>
        <w:t>ru</w:t>
      </w:r>
    </w:p>
    <w:p w:rsidR="00294741" w:rsidRPr="00A11E0D" w:rsidRDefault="00294741" w:rsidP="00A11E0D">
      <w:pPr>
        <w:jc w:val="both"/>
        <w:rPr>
          <w:sz w:val="28"/>
          <w:szCs w:val="28"/>
        </w:rPr>
      </w:pPr>
      <w:r w:rsidRPr="00A11E0D">
        <w:rPr>
          <w:sz w:val="28"/>
          <w:szCs w:val="28"/>
        </w:rPr>
        <w:t xml:space="preserve">      </w:t>
      </w:r>
      <w:r>
        <w:rPr>
          <w:sz w:val="28"/>
          <w:szCs w:val="28"/>
        </w:rPr>
        <w:t xml:space="preserve">  Адрес официального сайта: </w:t>
      </w:r>
      <w:r w:rsidRPr="00A11E0D">
        <w:rPr>
          <w:sz w:val="28"/>
          <w:szCs w:val="28"/>
          <w:lang w:val="en-US"/>
        </w:rPr>
        <w:t>http</w:t>
      </w:r>
      <w:r w:rsidRPr="00A11E0D">
        <w:rPr>
          <w:sz w:val="28"/>
          <w:szCs w:val="28"/>
        </w:rPr>
        <w:t>:/www.sevskadm.ru</w:t>
      </w:r>
    </w:p>
    <w:p w:rsidR="00294741" w:rsidRPr="00A11E0D" w:rsidRDefault="00294741" w:rsidP="00A11E0D">
      <w:pPr>
        <w:ind w:firstLine="708"/>
        <w:jc w:val="both"/>
        <w:rPr>
          <w:i/>
          <w:iCs/>
          <w:sz w:val="28"/>
          <w:szCs w:val="28"/>
        </w:rPr>
      </w:pPr>
      <w:r w:rsidRPr="00A11E0D">
        <w:rPr>
          <w:sz w:val="28"/>
          <w:szCs w:val="28"/>
        </w:rPr>
        <w:t>Сведения о месте нахождения, номерах справочных телефонов, адресах электронной почты отдела архитектуры и строительства администрации Севского муниципального района размещаются на информационном стенде, расположенном в помещении отдела архитектуры и строительства администрации Севского муниципального района, официальном сайте администрации Севского муниципального района.</w:t>
      </w:r>
    </w:p>
    <w:p w:rsidR="00294741" w:rsidRPr="00A11E0D" w:rsidRDefault="00294741" w:rsidP="00A11E0D">
      <w:pPr>
        <w:ind w:firstLine="708"/>
        <w:jc w:val="both"/>
        <w:rPr>
          <w:sz w:val="28"/>
          <w:szCs w:val="28"/>
        </w:rPr>
      </w:pPr>
      <w:r w:rsidRPr="00A11E0D">
        <w:rPr>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294741" w:rsidRPr="00A11E0D" w:rsidRDefault="00294741" w:rsidP="00A11E0D">
      <w:pPr>
        <w:ind w:firstLine="708"/>
        <w:jc w:val="both"/>
        <w:rPr>
          <w:i/>
          <w:iCs/>
          <w:sz w:val="28"/>
          <w:szCs w:val="28"/>
        </w:rPr>
      </w:pPr>
      <w:r w:rsidRPr="00A11E0D">
        <w:rPr>
          <w:sz w:val="28"/>
          <w:szCs w:val="28"/>
        </w:rPr>
        <w:t xml:space="preserve">- в устной форме лично в часы приема в отдел архитектуры и строительства администрации Севского муниципального района или по телефону в соответствии с графиком работы отдела архитектуры и строительства администрации Севского муниципального района; </w:t>
      </w:r>
    </w:p>
    <w:p w:rsidR="00294741" w:rsidRPr="00A11E0D" w:rsidRDefault="00294741" w:rsidP="00A11E0D">
      <w:pPr>
        <w:ind w:firstLine="708"/>
        <w:jc w:val="both"/>
        <w:rPr>
          <w:i/>
          <w:iCs/>
          <w:sz w:val="28"/>
          <w:szCs w:val="28"/>
        </w:rPr>
      </w:pPr>
      <w:r w:rsidRPr="00A11E0D">
        <w:rPr>
          <w:sz w:val="28"/>
          <w:szCs w:val="28"/>
        </w:rPr>
        <w:t>- в письменной форме лично или почтовым отправлением в адрес  администрации Севского муниципального район</w:t>
      </w:r>
      <w:r>
        <w:rPr>
          <w:sz w:val="28"/>
          <w:szCs w:val="28"/>
        </w:rPr>
        <w:t xml:space="preserve">а или в </w:t>
      </w:r>
      <w:r w:rsidRPr="00A11E0D">
        <w:rPr>
          <w:sz w:val="28"/>
          <w:szCs w:val="28"/>
        </w:rPr>
        <w:t>отдел архитектуры и строительства администрации Севского муниципального района</w:t>
      </w:r>
      <w:r>
        <w:rPr>
          <w:sz w:val="28"/>
          <w:szCs w:val="28"/>
        </w:rPr>
        <w:t>;</w:t>
      </w:r>
    </w:p>
    <w:p w:rsidR="00294741" w:rsidRPr="00A11E0D" w:rsidRDefault="00294741" w:rsidP="00A11E0D">
      <w:pPr>
        <w:ind w:firstLine="708"/>
        <w:jc w:val="both"/>
        <w:rPr>
          <w:sz w:val="28"/>
          <w:szCs w:val="28"/>
        </w:rPr>
      </w:pPr>
      <w:r w:rsidRPr="00A11E0D">
        <w:rPr>
          <w:sz w:val="28"/>
          <w:szCs w:val="28"/>
        </w:rPr>
        <w:t>- в электронной форме, в том числе через ЕПГУ.</w:t>
      </w:r>
    </w:p>
    <w:p w:rsidR="00294741" w:rsidRPr="00A11E0D" w:rsidRDefault="00294741" w:rsidP="00A11E0D">
      <w:pPr>
        <w:ind w:firstLine="708"/>
        <w:jc w:val="both"/>
        <w:rPr>
          <w:sz w:val="28"/>
          <w:szCs w:val="28"/>
        </w:rPr>
      </w:pPr>
      <w:r w:rsidRPr="00A11E0D">
        <w:rPr>
          <w:sz w:val="28"/>
          <w:szCs w:val="28"/>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сотрудник отдела архитектуры и строительства администрации Севского муниципального района (лично или по телефону) осуществляет устное информирование обратившегося за информацией заявителя.</w:t>
      </w:r>
    </w:p>
    <w:p w:rsidR="00294741" w:rsidRPr="00A11E0D" w:rsidRDefault="00294741" w:rsidP="00A11E0D">
      <w:pPr>
        <w:ind w:firstLine="708"/>
        <w:jc w:val="both"/>
        <w:rPr>
          <w:sz w:val="28"/>
          <w:szCs w:val="28"/>
        </w:rPr>
      </w:pPr>
      <w:r w:rsidRPr="00A11E0D">
        <w:rPr>
          <w:sz w:val="28"/>
          <w:szCs w:val="28"/>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94741" w:rsidRPr="00A11E0D" w:rsidRDefault="00294741" w:rsidP="00A11E0D">
      <w:pPr>
        <w:ind w:firstLine="708"/>
        <w:jc w:val="both"/>
        <w:rPr>
          <w:sz w:val="28"/>
          <w:szCs w:val="28"/>
        </w:rPr>
      </w:pPr>
      <w:r w:rsidRPr="00A11E0D">
        <w:rPr>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294741" w:rsidRPr="00A11E0D" w:rsidRDefault="00294741" w:rsidP="00A11E0D">
      <w:pPr>
        <w:ind w:firstLine="708"/>
        <w:jc w:val="both"/>
        <w:rPr>
          <w:sz w:val="28"/>
          <w:szCs w:val="28"/>
        </w:rPr>
      </w:pPr>
      <w:r w:rsidRPr="00A11E0D">
        <w:rPr>
          <w:sz w:val="28"/>
          <w:szCs w:val="28"/>
        </w:rPr>
        <w:t>При ответах на телефонные звонки и обращения заявителей лично в часы приема сотрудники отдела архитектуры и строительства администрации Севского муниципального района подробно и в вежливой форме информируют обратившихся по интересующим их вопросам.</w:t>
      </w:r>
    </w:p>
    <w:p w:rsidR="00294741" w:rsidRPr="00A11E0D" w:rsidRDefault="00294741" w:rsidP="00A11E0D">
      <w:pPr>
        <w:ind w:firstLine="708"/>
        <w:jc w:val="both"/>
        <w:rPr>
          <w:sz w:val="28"/>
          <w:szCs w:val="28"/>
        </w:rPr>
      </w:pPr>
      <w:r w:rsidRPr="00A11E0D">
        <w:rPr>
          <w:sz w:val="28"/>
          <w:szCs w:val="28"/>
        </w:rPr>
        <w:t>Если для подготовки ответа на устное обращение требуется более 15 минут, сотрудники отдела архитектуры и строительства администрации Севского муниципального района,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94741" w:rsidRPr="00A11E0D" w:rsidRDefault="00294741" w:rsidP="00A11E0D">
      <w:pPr>
        <w:ind w:firstLine="708"/>
        <w:jc w:val="both"/>
        <w:rPr>
          <w:sz w:val="28"/>
          <w:szCs w:val="28"/>
        </w:rPr>
      </w:pPr>
      <w:r w:rsidRPr="00A11E0D">
        <w:rPr>
          <w:sz w:val="28"/>
          <w:szCs w:val="28"/>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294741" w:rsidRPr="00A11E0D" w:rsidRDefault="00294741" w:rsidP="00A11E0D">
      <w:pPr>
        <w:ind w:firstLine="708"/>
        <w:jc w:val="both"/>
        <w:rPr>
          <w:sz w:val="28"/>
          <w:szCs w:val="28"/>
        </w:rPr>
      </w:pPr>
      <w:r w:rsidRPr="00A11E0D">
        <w:rPr>
          <w:sz w:val="28"/>
          <w:szCs w:val="28"/>
        </w:rPr>
        <w:t>Письменный ответ подписывается главой администрации Севского муниципального района,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294741" w:rsidRPr="00A11E0D" w:rsidRDefault="00294741" w:rsidP="00A11E0D">
      <w:pPr>
        <w:ind w:firstLine="708"/>
        <w:jc w:val="both"/>
        <w:rPr>
          <w:sz w:val="28"/>
          <w:szCs w:val="28"/>
        </w:rPr>
      </w:pPr>
      <w:r w:rsidRPr="00A11E0D">
        <w:rPr>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294741" w:rsidRPr="00A11E0D" w:rsidRDefault="00294741" w:rsidP="00A11E0D">
      <w:pPr>
        <w:ind w:firstLine="708"/>
        <w:jc w:val="both"/>
        <w:rPr>
          <w:i/>
          <w:iCs/>
          <w:sz w:val="28"/>
          <w:szCs w:val="28"/>
        </w:rPr>
      </w:pPr>
      <w:r w:rsidRPr="00A11E0D">
        <w:rPr>
          <w:sz w:val="28"/>
          <w:szCs w:val="28"/>
        </w:rPr>
        <w:t>Ответ на обращение направляется заявителю в течение 30 (тридцати) дней со дня регистрации обращения в администрацию Севского муниципального района.</w:t>
      </w:r>
    </w:p>
    <w:p w:rsidR="00294741" w:rsidRPr="00A11E0D" w:rsidRDefault="00294741" w:rsidP="00A11E0D">
      <w:pPr>
        <w:jc w:val="both"/>
        <w:rPr>
          <w:sz w:val="28"/>
          <w:szCs w:val="28"/>
        </w:rPr>
      </w:pPr>
    </w:p>
    <w:p w:rsidR="00294741" w:rsidRPr="0098465A" w:rsidRDefault="00294741" w:rsidP="00A11E0D">
      <w:pPr>
        <w:ind w:firstLine="708"/>
        <w:jc w:val="both"/>
        <w:rPr>
          <w:b/>
          <w:bCs/>
          <w:sz w:val="28"/>
          <w:szCs w:val="28"/>
        </w:rPr>
      </w:pPr>
      <w:r w:rsidRPr="0098465A">
        <w:rPr>
          <w:b/>
          <w:bCs/>
          <w:sz w:val="28"/>
          <w:szCs w:val="28"/>
        </w:rPr>
        <w:t>II. Стандарт предоставления муниципальной услуги</w:t>
      </w:r>
    </w:p>
    <w:p w:rsidR="00294741" w:rsidRPr="00A11E0D" w:rsidRDefault="00294741" w:rsidP="00A11E0D">
      <w:pPr>
        <w:jc w:val="both"/>
        <w:rPr>
          <w:sz w:val="28"/>
          <w:szCs w:val="28"/>
        </w:rPr>
      </w:pPr>
    </w:p>
    <w:p w:rsidR="00294741" w:rsidRPr="00A11E0D" w:rsidRDefault="00294741" w:rsidP="00A11E0D">
      <w:pPr>
        <w:ind w:firstLine="708"/>
        <w:jc w:val="both"/>
        <w:rPr>
          <w:sz w:val="28"/>
          <w:szCs w:val="28"/>
        </w:rPr>
      </w:pPr>
      <w:r w:rsidRPr="00A11E0D">
        <w:rPr>
          <w:sz w:val="28"/>
          <w:szCs w:val="28"/>
        </w:rPr>
        <w:t xml:space="preserve">2.1. Наименование муниципальной услуги: </w:t>
      </w:r>
      <w:r>
        <w:rPr>
          <w:sz w:val="28"/>
          <w:szCs w:val="28"/>
        </w:rPr>
        <w:t>«Предоставление</w:t>
      </w:r>
      <w:r w:rsidRPr="00A11E0D">
        <w:rPr>
          <w:sz w:val="28"/>
          <w:szCs w:val="28"/>
        </w:rPr>
        <w:t xml:space="preserve"> разрешения на строительство</w:t>
      </w:r>
      <w:r>
        <w:rPr>
          <w:sz w:val="28"/>
          <w:szCs w:val="28"/>
        </w:rPr>
        <w:t>»</w:t>
      </w:r>
      <w:r w:rsidRPr="00A11E0D">
        <w:rPr>
          <w:sz w:val="28"/>
          <w:szCs w:val="28"/>
        </w:rPr>
        <w:t>.</w:t>
      </w:r>
    </w:p>
    <w:p w:rsidR="00294741" w:rsidRPr="00A11E0D" w:rsidRDefault="00294741" w:rsidP="00A11E0D">
      <w:pPr>
        <w:jc w:val="both"/>
        <w:rPr>
          <w:i/>
          <w:iCs/>
          <w:sz w:val="28"/>
          <w:szCs w:val="28"/>
        </w:rPr>
      </w:pPr>
      <w:r w:rsidRPr="00A11E0D">
        <w:rPr>
          <w:sz w:val="28"/>
          <w:szCs w:val="28"/>
        </w:rPr>
        <w:tab/>
        <w:t>2.2. Предоставление     муниципальной     услуги     осуществляется администрацией Севского муниципального района,  в лице отдела архитектуры и строительства администрации Севского муниципального района.</w:t>
      </w:r>
    </w:p>
    <w:p w:rsidR="00294741" w:rsidRPr="00A11E0D" w:rsidRDefault="00294741" w:rsidP="00A11E0D">
      <w:pPr>
        <w:ind w:firstLine="708"/>
        <w:jc w:val="both"/>
        <w:rPr>
          <w:sz w:val="28"/>
          <w:szCs w:val="28"/>
        </w:rPr>
      </w:pPr>
      <w:r w:rsidRPr="00A11E0D">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4741" w:rsidRPr="00A11E0D" w:rsidRDefault="00294741" w:rsidP="00A11E0D">
      <w:pPr>
        <w:ind w:firstLine="708"/>
        <w:jc w:val="both"/>
        <w:rPr>
          <w:sz w:val="28"/>
          <w:szCs w:val="28"/>
        </w:rPr>
      </w:pPr>
      <w:r w:rsidRPr="00A11E0D">
        <w:rPr>
          <w:sz w:val="28"/>
          <w:szCs w:val="28"/>
        </w:rPr>
        <w:t>2.3. Результатом предоставления муниципальной услуги является выдача разрешения на строительство.</w:t>
      </w:r>
    </w:p>
    <w:p w:rsidR="00294741" w:rsidRPr="00A11E0D" w:rsidRDefault="00294741" w:rsidP="00A11E0D">
      <w:pPr>
        <w:ind w:firstLine="708"/>
        <w:jc w:val="both"/>
        <w:rPr>
          <w:sz w:val="28"/>
          <w:szCs w:val="28"/>
        </w:rPr>
      </w:pPr>
      <w:r w:rsidRPr="00A11E0D">
        <w:rPr>
          <w:sz w:val="28"/>
          <w:szCs w:val="28"/>
        </w:rPr>
        <w:t xml:space="preserve">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w:t>
      </w:r>
      <w:r w:rsidRPr="00A11E0D">
        <w:rPr>
          <w:sz w:val="28"/>
          <w:szCs w:val="28"/>
        </w:rPr>
        <w:br/>
        <w:t>от 19.02.2015 № 117/пр "Об утверждении формы разрешения на строительство и формы разрешения на ввод объекта в эксплуатацию", в двух экземплярах.</w:t>
      </w:r>
    </w:p>
    <w:p w:rsidR="00294741" w:rsidRPr="00A11E0D" w:rsidRDefault="00294741" w:rsidP="00A11E0D">
      <w:pPr>
        <w:ind w:firstLine="708"/>
        <w:jc w:val="both"/>
        <w:rPr>
          <w:sz w:val="28"/>
          <w:szCs w:val="28"/>
        </w:rPr>
      </w:pPr>
      <w:r w:rsidRPr="00A11E0D">
        <w:rPr>
          <w:sz w:val="28"/>
          <w:szCs w:val="28"/>
        </w:rPr>
        <w:t>В предоставлении муниципальной услуги отказывается по основаниям, предусмотренным пунктом 2.9 административного регламента.</w:t>
      </w:r>
    </w:p>
    <w:p w:rsidR="00294741" w:rsidRPr="00A11E0D" w:rsidRDefault="00294741" w:rsidP="00A11E0D">
      <w:pPr>
        <w:ind w:firstLine="708"/>
        <w:jc w:val="both"/>
        <w:rPr>
          <w:sz w:val="28"/>
          <w:szCs w:val="28"/>
        </w:rPr>
      </w:pPr>
      <w:r w:rsidRPr="00A11E0D">
        <w:rPr>
          <w:sz w:val="28"/>
          <w:szCs w:val="28"/>
        </w:rPr>
        <w:t>Отказ в предоставлении муниципальной услуги оформляется уведомлением об отказе в предоставлении разрешения на строительство по образцу (приложение № 1).</w:t>
      </w:r>
    </w:p>
    <w:p w:rsidR="00294741" w:rsidRPr="00A11E0D" w:rsidRDefault="00294741" w:rsidP="00A11E0D">
      <w:pPr>
        <w:ind w:firstLine="708"/>
        <w:jc w:val="both"/>
        <w:rPr>
          <w:sz w:val="28"/>
          <w:szCs w:val="28"/>
        </w:rPr>
      </w:pPr>
      <w:r w:rsidRPr="00A11E0D">
        <w:rPr>
          <w:sz w:val="28"/>
          <w:szCs w:val="28"/>
        </w:rPr>
        <w:t>2.4. Срок предоставления муниципальной услуги - в течение 7 (семи) рабочих дней со дня получения заявления о предоставлении разрешения на строительство.</w:t>
      </w:r>
    </w:p>
    <w:p w:rsidR="00294741" w:rsidRPr="00A11E0D" w:rsidRDefault="00294741" w:rsidP="00A11E0D">
      <w:pPr>
        <w:ind w:firstLine="708"/>
        <w:jc w:val="both"/>
        <w:rPr>
          <w:sz w:val="28"/>
          <w:szCs w:val="28"/>
        </w:rPr>
      </w:pPr>
      <w:r w:rsidRPr="00A11E0D">
        <w:rPr>
          <w:sz w:val="28"/>
          <w:szCs w:val="28"/>
        </w:rPr>
        <w:t>2.5. Предоставление муниципальной услуги осуществляется в соответствии с:</w:t>
      </w:r>
    </w:p>
    <w:p w:rsidR="00294741" w:rsidRPr="00A11E0D" w:rsidRDefault="00294741" w:rsidP="00A11E0D">
      <w:pPr>
        <w:ind w:firstLine="708"/>
        <w:jc w:val="both"/>
        <w:rPr>
          <w:sz w:val="28"/>
          <w:szCs w:val="28"/>
        </w:rPr>
      </w:pPr>
      <w:r w:rsidRPr="00A11E0D">
        <w:rPr>
          <w:sz w:val="28"/>
          <w:szCs w:val="28"/>
        </w:rPr>
        <w:t>- Градостроительным кодексом Российской Федерации (далее - Кодекс);</w:t>
      </w:r>
    </w:p>
    <w:p w:rsidR="00294741" w:rsidRPr="00A11E0D" w:rsidRDefault="00294741" w:rsidP="00A11E0D">
      <w:pPr>
        <w:ind w:firstLine="708"/>
        <w:jc w:val="both"/>
        <w:rPr>
          <w:sz w:val="28"/>
          <w:szCs w:val="28"/>
        </w:rPr>
      </w:pPr>
      <w:r w:rsidRPr="00A11E0D">
        <w:rPr>
          <w:sz w:val="28"/>
          <w:szCs w:val="28"/>
        </w:rPr>
        <w:t>- Федеральным законом от 06.10.2003 № 131-ФЗ "Об общих принципах организации местного самоуправления в Российской Федерации";</w:t>
      </w:r>
    </w:p>
    <w:p w:rsidR="00294741" w:rsidRPr="00A11E0D" w:rsidRDefault="00294741" w:rsidP="00A11E0D">
      <w:pPr>
        <w:ind w:firstLine="708"/>
        <w:jc w:val="both"/>
        <w:rPr>
          <w:sz w:val="28"/>
          <w:szCs w:val="28"/>
        </w:rPr>
      </w:pPr>
      <w:r w:rsidRPr="00A11E0D">
        <w:rPr>
          <w:sz w:val="28"/>
          <w:szCs w:val="28"/>
        </w:rPr>
        <w:t>- Федеральным законом от 29.12.2004 № 191-ФЗ "О введении в действие Градостроительного кодекса Российской Федерации";</w:t>
      </w:r>
    </w:p>
    <w:p w:rsidR="00294741" w:rsidRPr="00A11E0D" w:rsidRDefault="00294741" w:rsidP="00A11E0D">
      <w:pPr>
        <w:ind w:firstLine="708"/>
        <w:jc w:val="both"/>
        <w:rPr>
          <w:sz w:val="28"/>
          <w:szCs w:val="28"/>
        </w:rPr>
      </w:pPr>
      <w:r w:rsidRPr="00A11E0D">
        <w:rPr>
          <w:sz w:val="28"/>
          <w:szCs w:val="28"/>
        </w:rPr>
        <w:t>- Федеральным законом от 27.07.2006 № 152-ФЗ "О персональных данных";</w:t>
      </w:r>
    </w:p>
    <w:p w:rsidR="00294741" w:rsidRPr="00A11E0D" w:rsidRDefault="00294741" w:rsidP="00A11E0D">
      <w:pPr>
        <w:ind w:firstLine="708"/>
        <w:jc w:val="both"/>
        <w:rPr>
          <w:sz w:val="28"/>
          <w:szCs w:val="28"/>
        </w:rPr>
      </w:pPr>
      <w:r w:rsidRPr="00A11E0D">
        <w:rPr>
          <w:sz w:val="28"/>
          <w:szCs w:val="28"/>
        </w:rPr>
        <w:t>- постановлением Правительства Российской Федерации от 08.09.2010 № 697 "О единой системе межведомственного электронного взаимодействия";</w:t>
      </w:r>
    </w:p>
    <w:p w:rsidR="00294741" w:rsidRPr="00A11E0D" w:rsidRDefault="00294741" w:rsidP="00A11E0D">
      <w:pPr>
        <w:ind w:firstLine="708"/>
        <w:jc w:val="both"/>
        <w:rPr>
          <w:sz w:val="28"/>
          <w:szCs w:val="28"/>
        </w:rPr>
      </w:pPr>
      <w:r w:rsidRPr="00A11E0D">
        <w:rPr>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94741" w:rsidRPr="00A11E0D" w:rsidRDefault="00294741" w:rsidP="00A11E0D">
      <w:pPr>
        <w:ind w:firstLine="708"/>
        <w:jc w:val="both"/>
        <w:rPr>
          <w:sz w:val="28"/>
          <w:szCs w:val="28"/>
        </w:rPr>
      </w:pPr>
      <w:r w:rsidRPr="00A11E0D">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4741" w:rsidRPr="00A11E0D" w:rsidRDefault="00294741" w:rsidP="00A11E0D">
      <w:pPr>
        <w:ind w:firstLine="708"/>
        <w:jc w:val="both"/>
        <w:rPr>
          <w:sz w:val="28"/>
          <w:szCs w:val="28"/>
        </w:rPr>
      </w:pPr>
      <w:r w:rsidRPr="00A11E0D">
        <w:rPr>
          <w:sz w:val="28"/>
          <w:szCs w:val="28"/>
        </w:rPr>
        <w:t>-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294741" w:rsidRPr="00A11E0D" w:rsidRDefault="00294741" w:rsidP="00A11E0D">
      <w:pPr>
        <w:ind w:firstLine="708"/>
        <w:jc w:val="both"/>
        <w:rPr>
          <w:sz w:val="28"/>
          <w:szCs w:val="28"/>
        </w:rPr>
      </w:pPr>
      <w:r w:rsidRPr="00A11E0D">
        <w:rPr>
          <w:sz w:val="28"/>
          <w:szCs w:val="28"/>
        </w:rPr>
        <w:t>- 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294741" w:rsidRPr="00A11E0D" w:rsidRDefault="00294741" w:rsidP="00A11E0D">
      <w:pPr>
        <w:ind w:firstLine="708"/>
        <w:jc w:val="both"/>
        <w:rPr>
          <w:sz w:val="28"/>
          <w:szCs w:val="28"/>
        </w:rPr>
      </w:pPr>
      <w:r w:rsidRPr="00A11E0D">
        <w:rPr>
          <w:sz w:val="28"/>
          <w:szCs w:val="28"/>
        </w:rPr>
        <w:t>2.6. По выбору заявителя заявление о предоставления разрешения на строительство и документы, необходимые для предоставления муниципальной услуги представляются одним из следующих способов:</w:t>
      </w:r>
    </w:p>
    <w:p w:rsidR="00294741" w:rsidRPr="00A11E0D" w:rsidRDefault="00294741" w:rsidP="00A11E0D">
      <w:pPr>
        <w:ind w:firstLine="708"/>
        <w:jc w:val="both"/>
        <w:rPr>
          <w:sz w:val="28"/>
          <w:szCs w:val="28"/>
        </w:rPr>
      </w:pPr>
      <w:r w:rsidRPr="00A11E0D">
        <w:rPr>
          <w:sz w:val="28"/>
          <w:szCs w:val="28"/>
        </w:rPr>
        <w:t>- лично в  администрацию Севского муниципального района, в отдел архитектуры и строительства администрации Севского муниципального района  или МФЦ;</w:t>
      </w:r>
    </w:p>
    <w:p w:rsidR="00294741" w:rsidRPr="00A11E0D" w:rsidRDefault="00294741" w:rsidP="00A11E0D">
      <w:pPr>
        <w:ind w:firstLine="708"/>
        <w:jc w:val="both"/>
        <w:rPr>
          <w:i/>
          <w:iCs/>
          <w:sz w:val="28"/>
          <w:szCs w:val="28"/>
        </w:rPr>
      </w:pPr>
      <w:r w:rsidRPr="00A11E0D">
        <w:rPr>
          <w:sz w:val="28"/>
          <w:szCs w:val="28"/>
        </w:rPr>
        <w:t>- почтовым отправлением по месту нахождения в отдел архитектуры и строительства администрации Севского муниципального района или в администрацию Севского муниципального района,</w:t>
      </w:r>
    </w:p>
    <w:p w:rsidR="00294741" w:rsidRPr="00A11E0D" w:rsidRDefault="00294741" w:rsidP="00A11E0D">
      <w:pPr>
        <w:ind w:firstLine="708"/>
        <w:jc w:val="both"/>
        <w:rPr>
          <w:sz w:val="28"/>
          <w:szCs w:val="28"/>
        </w:rPr>
      </w:pPr>
      <w:r>
        <w:rPr>
          <w:sz w:val="28"/>
          <w:szCs w:val="28"/>
        </w:rPr>
        <w:t xml:space="preserve">- </w:t>
      </w:r>
      <w:r w:rsidRPr="00A11E0D">
        <w:rPr>
          <w:sz w:val="28"/>
          <w:szCs w:val="28"/>
        </w:rPr>
        <w:t xml:space="preserve">в электронной форме путем направления запроса на адрес электронной почты отдела архитектуры </w:t>
      </w:r>
      <w:r>
        <w:rPr>
          <w:sz w:val="28"/>
          <w:szCs w:val="28"/>
        </w:rPr>
        <w:t xml:space="preserve">и строительства </w:t>
      </w:r>
      <w:r w:rsidRPr="00A11E0D">
        <w:rPr>
          <w:sz w:val="28"/>
          <w:szCs w:val="28"/>
        </w:rPr>
        <w:t xml:space="preserve">администрации Севского муниципального района, </w:t>
      </w:r>
    </w:p>
    <w:p w:rsidR="00294741" w:rsidRPr="00A11E0D" w:rsidRDefault="00294741" w:rsidP="0098465A">
      <w:pPr>
        <w:ind w:firstLine="708"/>
        <w:jc w:val="both"/>
        <w:rPr>
          <w:sz w:val="28"/>
          <w:szCs w:val="28"/>
        </w:rPr>
      </w:pPr>
      <w:r w:rsidRPr="00A11E0D">
        <w:rPr>
          <w:sz w:val="28"/>
          <w:szCs w:val="28"/>
        </w:rPr>
        <w:t>- с помощью официального сайта  администрации Севского муниципального района</w:t>
      </w:r>
      <w:r>
        <w:rPr>
          <w:sz w:val="28"/>
          <w:szCs w:val="28"/>
        </w:rPr>
        <w:t xml:space="preserve"> </w:t>
      </w:r>
      <w:r w:rsidRPr="00A11E0D">
        <w:rPr>
          <w:sz w:val="28"/>
          <w:szCs w:val="28"/>
        </w:rPr>
        <w:t>или посредством личного кабинета ЕПГУ.</w:t>
      </w:r>
    </w:p>
    <w:p w:rsidR="00294741" w:rsidRPr="00A11E0D" w:rsidRDefault="00294741" w:rsidP="00A11E0D">
      <w:pPr>
        <w:ind w:firstLine="708"/>
        <w:jc w:val="both"/>
        <w:rPr>
          <w:sz w:val="28"/>
          <w:szCs w:val="28"/>
        </w:rPr>
      </w:pPr>
      <w:r w:rsidRPr="00A11E0D">
        <w:rPr>
          <w:sz w:val="28"/>
          <w:szCs w:val="28"/>
        </w:rPr>
        <w:t>По заявлению заявителя о выдаче разрешения на отдельные этапы строительства разрешение на строительство выдается на отдельные этапы строительства в соответствии с административным регламентом.</w:t>
      </w:r>
    </w:p>
    <w:p w:rsidR="00294741" w:rsidRPr="00A11E0D" w:rsidRDefault="00294741" w:rsidP="00A11E0D">
      <w:pPr>
        <w:ind w:firstLine="708"/>
        <w:jc w:val="both"/>
        <w:rPr>
          <w:sz w:val="28"/>
          <w:szCs w:val="28"/>
        </w:rPr>
      </w:pPr>
      <w:r w:rsidRPr="00A11E0D">
        <w:rPr>
          <w:sz w:val="28"/>
          <w:szCs w:val="28"/>
        </w:rPr>
        <w:t>Разрешение на строительство оформляется на весь срок действия, предусмотренный проектом организации строительства объекта капитального строительства, за исключением случая, когда разрешение на строительство выдано на отдельные этапы строительства.</w:t>
      </w:r>
    </w:p>
    <w:p w:rsidR="00294741" w:rsidRPr="00A11E0D" w:rsidRDefault="00294741" w:rsidP="0098465A">
      <w:pPr>
        <w:ind w:firstLine="720"/>
        <w:jc w:val="both"/>
        <w:rPr>
          <w:sz w:val="28"/>
          <w:szCs w:val="28"/>
        </w:rPr>
      </w:pPr>
      <w:r w:rsidRPr="00A11E0D">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в предусмотренном Кодексом порядке.</w:t>
      </w:r>
    </w:p>
    <w:p w:rsidR="00294741" w:rsidRPr="00A11E0D" w:rsidRDefault="00294741" w:rsidP="00A11E0D">
      <w:pPr>
        <w:ind w:firstLine="708"/>
        <w:jc w:val="both"/>
        <w:rPr>
          <w:sz w:val="28"/>
          <w:szCs w:val="28"/>
        </w:rPr>
      </w:pPr>
      <w:r w:rsidRPr="00A11E0D">
        <w:rPr>
          <w:sz w:val="28"/>
          <w:szCs w:val="28"/>
        </w:rPr>
        <w:t>2.6.1. Перечень необходимых и обязательных для предоставления муниципальной услуги документов, представляемых самостоятельно заявителем.</w:t>
      </w:r>
    </w:p>
    <w:p w:rsidR="00294741" w:rsidRPr="00A11E0D" w:rsidRDefault="00294741" w:rsidP="00A11E0D">
      <w:pPr>
        <w:ind w:firstLine="567"/>
        <w:jc w:val="both"/>
        <w:rPr>
          <w:sz w:val="28"/>
          <w:szCs w:val="28"/>
        </w:rPr>
      </w:pPr>
      <w:r w:rsidRPr="00A11E0D">
        <w:rPr>
          <w:sz w:val="28"/>
          <w:szCs w:val="28"/>
        </w:rPr>
        <w:t>В целях строительства, реконструкции объектов капитального строительства (за исключением объектов индивидуального жилищного строительства), линейных объектов:</w:t>
      </w:r>
    </w:p>
    <w:p w:rsidR="00294741" w:rsidRPr="00A11E0D" w:rsidRDefault="00294741" w:rsidP="00A11E0D">
      <w:pPr>
        <w:ind w:firstLine="567"/>
        <w:jc w:val="both"/>
        <w:rPr>
          <w:sz w:val="28"/>
          <w:szCs w:val="28"/>
        </w:rPr>
      </w:pPr>
      <w:r w:rsidRPr="00A11E0D">
        <w:rPr>
          <w:sz w:val="28"/>
          <w:szCs w:val="28"/>
        </w:rPr>
        <w:t>- заявление о выдаче разрешения на строительство по образцу (приложение № 2);</w:t>
      </w:r>
    </w:p>
    <w:p w:rsidR="00294741" w:rsidRPr="00A11E0D" w:rsidRDefault="00294741" w:rsidP="00A11E0D">
      <w:pPr>
        <w:ind w:firstLine="567"/>
        <w:jc w:val="both"/>
        <w:rPr>
          <w:sz w:val="28"/>
          <w:szCs w:val="28"/>
        </w:rPr>
      </w:pPr>
      <w:r w:rsidRPr="00A11E0D">
        <w:rPr>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94741" w:rsidRPr="00A11E0D" w:rsidRDefault="00294741" w:rsidP="00A11E0D">
      <w:pPr>
        <w:ind w:firstLine="567"/>
        <w:jc w:val="both"/>
        <w:rPr>
          <w:sz w:val="28"/>
          <w:szCs w:val="28"/>
        </w:rPr>
      </w:pPr>
      <w:r w:rsidRPr="00A11E0D">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94741" w:rsidRPr="00A11E0D" w:rsidRDefault="00294741" w:rsidP="00A11E0D">
      <w:pPr>
        <w:ind w:firstLine="567"/>
        <w:jc w:val="both"/>
        <w:rPr>
          <w:sz w:val="28"/>
          <w:szCs w:val="28"/>
        </w:rPr>
      </w:pPr>
      <w:r w:rsidRPr="00A11E0D">
        <w:rPr>
          <w:sz w:val="28"/>
          <w:szCs w:val="28"/>
        </w:rPr>
        <w:t>- материалы, содержащиеся в проектной документации:</w:t>
      </w:r>
    </w:p>
    <w:p w:rsidR="00294741" w:rsidRPr="00A11E0D" w:rsidRDefault="00294741" w:rsidP="00A11E0D">
      <w:pPr>
        <w:ind w:firstLine="567"/>
        <w:jc w:val="both"/>
        <w:rPr>
          <w:sz w:val="28"/>
          <w:szCs w:val="28"/>
        </w:rPr>
      </w:pPr>
      <w:r w:rsidRPr="00A11E0D">
        <w:rPr>
          <w:sz w:val="28"/>
          <w:szCs w:val="28"/>
        </w:rPr>
        <w:t>- пояснительная записка;</w:t>
      </w:r>
    </w:p>
    <w:p w:rsidR="00294741" w:rsidRPr="00A11E0D" w:rsidRDefault="00294741" w:rsidP="00A11E0D">
      <w:pPr>
        <w:ind w:firstLine="567"/>
        <w:jc w:val="both"/>
        <w:rPr>
          <w:sz w:val="28"/>
          <w:szCs w:val="28"/>
        </w:rPr>
      </w:pPr>
      <w:r w:rsidRPr="00A11E0D">
        <w:rPr>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94741" w:rsidRPr="00A11E0D" w:rsidRDefault="00294741" w:rsidP="00A11E0D">
      <w:pPr>
        <w:ind w:firstLine="567"/>
        <w:jc w:val="both"/>
        <w:rPr>
          <w:sz w:val="28"/>
          <w:szCs w:val="28"/>
        </w:rPr>
      </w:pPr>
      <w:r w:rsidRPr="00A11E0D">
        <w:rPr>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94741" w:rsidRPr="00A11E0D" w:rsidRDefault="00294741" w:rsidP="00A11E0D">
      <w:pPr>
        <w:ind w:firstLine="567"/>
        <w:jc w:val="both"/>
        <w:rPr>
          <w:sz w:val="28"/>
          <w:szCs w:val="28"/>
        </w:rPr>
      </w:pPr>
      <w:r w:rsidRPr="00A11E0D">
        <w:rPr>
          <w:sz w:val="28"/>
          <w:szCs w:val="28"/>
        </w:rPr>
        <w:t>- схемы, отображающие архитектурные решения;</w:t>
      </w:r>
    </w:p>
    <w:p w:rsidR="00294741" w:rsidRPr="00A11E0D" w:rsidRDefault="00294741" w:rsidP="00A11E0D">
      <w:pPr>
        <w:ind w:firstLine="567"/>
        <w:jc w:val="both"/>
        <w:rPr>
          <w:sz w:val="28"/>
          <w:szCs w:val="28"/>
        </w:rPr>
      </w:pPr>
      <w:r w:rsidRPr="00A11E0D">
        <w:rPr>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94741" w:rsidRPr="00A11E0D" w:rsidRDefault="00294741" w:rsidP="00A11E0D">
      <w:pPr>
        <w:ind w:firstLine="567"/>
        <w:jc w:val="both"/>
        <w:rPr>
          <w:sz w:val="28"/>
          <w:szCs w:val="28"/>
        </w:rPr>
      </w:pPr>
      <w:r w:rsidRPr="00A11E0D">
        <w:rPr>
          <w:sz w:val="28"/>
          <w:szCs w:val="28"/>
        </w:rPr>
        <w:t>- проект организации строительства объекта капитального строительства;</w:t>
      </w:r>
    </w:p>
    <w:p w:rsidR="00294741" w:rsidRPr="00A11E0D" w:rsidRDefault="00294741" w:rsidP="00A11E0D">
      <w:pPr>
        <w:ind w:firstLine="567"/>
        <w:jc w:val="both"/>
        <w:rPr>
          <w:sz w:val="28"/>
          <w:szCs w:val="28"/>
        </w:rPr>
      </w:pPr>
      <w:r w:rsidRPr="00A11E0D">
        <w:rPr>
          <w:sz w:val="28"/>
          <w:szCs w:val="28"/>
        </w:rPr>
        <w:t>- проект организации работ по сносу или демонтажу объектов капитального строительства, их частей;</w:t>
      </w:r>
    </w:p>
    <w:p w:rsidR="00294741" w:rsidRPr="00A11E0D" w:rsidRDefault="00294741" w:rsidP="00A11E0D">
      <w:pPr>
        <w:ind w:firstLine="567"/>
        <w:jc w:val="both"/>
        <w:rPr>
          <w:sz w:val="28"/>
          <w:szCs w:val="28"/>
        </w:rPr>
      </w:pPr>
      <w:r w:rsidRPr="00A11E0D">
        <w:rPr>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Кодекса;</w:t>
      </w:r>
    </w:p>
    <w:p w:rsidR="00294741" w:rsidRPr="00A11E0D" w:rsidRDefault="00294741" w:rsidP="00A11E0D">
      <w:pPr>
        <w:ind w:firstLine="567"/>
        <w:jc w:val="both"/>
        <w:rPr>
          <w:sz w:val="28"/>
          <w:szCs w:val="28"/>
        </w:rPr>
      </w:pPr>
      <w:r w:rsidRPr="00A11E0D">
        <w:rPr>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Кодекса), если такая проектная документация подлежит экспертизе в соответствии со статьей 49 Кодекса, положительное заключение государственной экспертизы проектной документации - в случаях, предусмотренных частью 3.4 статьи 49 Кодекса;</w:t>
      </w:r>
    </w:p>
    <w:p w:rsidR="00294741" w:rsidRPr="00A11E0D" w:rsidRDefault="00294741" w:rsidP="00A11E0D">
      <w:pPr>
        <w:ind w:firstLine="567"/>
        <w:jc w:val="both"/>
        <w:rPr>
          <w:sz w:val="28"/>
          <w:szCs w:val="28"/>
        </w:rPr>
      </w:pPr>
      <w:r w:rsidRPr="00A11E0D">
        <w:rPr>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абзаце 18 пункта 2.6.1 административного регламента случаев реконструкции многоквартирного дома;</w:t>
      </w:r>
    </w:p>
    <w:p w:rsidR="00294741" w:rsidRPr="00A11E0D" w:rsidRDefault="00294741" w:rsidP="00A11E0D">
      <w:pPr>
        <w:ind w:firstLine="567"/>
        <w:jc w:val="both"/>
        <w:rPr>
          <w:sz w:val="28"/>
          <w:szCs w:val="28"/>
        </w:rPr>
      </w:pPr>
      <w:r w:rsidRPr="00A11E0D">
        <w:rPr>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94741" w:rsidRPr="00A11E0D" w:rsidRDefault="00294741" w:rsidP="00A11E0D">
      <w:pPr>
        <w:ind w:firstLine="567"/>
        <w:jc w:val="both"/>
        <w:rPr>
          <w:sz w:val="28"/>
          <w:szCs w:val="28"/>
        </w:rPr>
      </w:pPr>
      <w:r w:rsidRPr="00A11E0D">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94741" w:rsidRPr="00A11E0D" w:rsidRDefault="00294741" w:rsidP="00A11E0D">
      <w:pPr>
        <w:ind w:firstLine="567"/>
        <w:jc w:val="both"/>
        <w:rPr>
          <w:sz w:val="28"/>
          <w:szCs w:val="28"/>
        </w:rPr>
      </w:pPr>
      <w:r w:rsidRPr="00A11E0D">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94741" w:rsidRPr="00A11E0D" w:rsidRDefault="00294741" w:rsidP="00A11E0D">
      <w:pPr>
        <w:ind w:firstLine="567"/>
        <w:jc w:val="both"/>
        <w:rPr>
          <w:sz w:val="28"/>
          <w:szCs w:val="28"/>
        </w:rPr>
      </w:pPr>
      <w:r w:rsidRPr="00A11E0D">
        <w:rPr>
          <w:sz w:val="28"/>
          <w:szCs w:val="28"/>
        </w:rPr>
        <w:t>В целях строительства, реконструкции объектов индивидуального жилищного строительства:</w:t>
      </w:r>
    </w:p>
    <w:p w:rsidR="00294741" w:rsidRPr="00A11E0D" w:rsidRDefault="00294741" w:rsidP="00A11E0D">
      <w:pPr>
        <w:ind w:firstLine="567"/>
        <w:jc w:val="both"/>
        <w:rPr>
          <w:sz w:val="28"/>
          <w:szCs w:val="28"/>
        </w:rPr>
      </w:pPr>
      <w:r w:rsidRPr="00A11E0D">
        <w:rPr>
          <w:sz w:val="28"/>
          <w:szCs w:val="28"/>
        </w:rPr>
        <w:t>- заявление о предоставлении разрешения на строительство по образцу (приложение № 3);</w:t>
      </w:r>
    </w:p>
    <w:p w:rsidR="00294741" w:rsidRPr="00A11E0D" w:rsidRDefault="00294741" w:rsidP="00A11E0D">
      <w:pPr>
        <w:ind w:firstLine="567"/>
        <w:jc w:val="both"/>
        <w:rPr>
          <w:sz w:val="28"/>
          <w:szCs w:val="28"/>
        </w:rPr>
      </w:pPr>
      <w:r w:rsidRPr="00A11E0D">
        <w:rPr>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94741" w:rsidRPr="00A11E0D" w:rsidRDefault="00294741" w:rsidP="00A11E0D">
      <w:pPr>
        <w:ind w:firstLine="567"/>
        <w:jc w:val="both"/>
        <w:rPr>
          <w:sz w:val="28"/>
          <w:szCs w:val="28"/>
        </w:rPr>
      </w:pPr>
      <w:r w:rsidRPr="00A11E0D">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294741" w:rsidRPr="00A11E0D" w:rsidRDefault="00294741" w:rsidP="00A11E0D">
      <w:pPr>
        <w:ind w:firstLine="567"/>
        <w:jc w:val="both"/>
        <w:rPr>
          <w:sz w:val="28"/>
          <w:szCs w:val="28"/>
        </w:rPr>
      </w:pPr>
      <w:r w:rsidRPr="00A11E0D">
        <w:rPr>
          <w:sz w:val="28"/>
          <w:szCs w:val="28"/>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294741" w:rsidRPr="00A11E0D" w:rsidRDefault="00294741" w:rsidP="00A11E0D">
      <w:pPr>
        <w:ind w:firstLine="567"/>
        <w:jc w:val="both"/>
        <w:rPr>
          <w:sz w:val="28"/>
          <w:szCs w:val="28"/>
        </w:rPr>
      </w:pPr>
      <w:r w:rsidRPr="00A11E0D">
        <w:rPr>
          <w:sz w:val="28"/>
          <w:szCs w:val="28"/>
        </w:rPr>
        <w:t>- правоустанавливающие документы на земельный участок - в Управлении Федеральной службы государственной регистрации, кадастра и картографии по Брянской области;</w:t>
      </w:r>
    </w:p>
    <w:p w:rsidR="00294741" w:rsidRPr="00A11E0D" w:rsidRDefault="00294741" w:rsidP="00A11E0D">
      <w:pPr>
        <w:ind w:firstLine="567"/>
        <w:jc w:val="both"/>
        <w:rPr>
          <w:i/>
          <w:iCs/>
          <w:sz w:val="28"/>
          <w:szCs w:val="28"/>
        </w:rPr>
      </w:pPr>
      <w:r w:rsidRPr="00A11E0D">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в  администрации Севского муниципального района;</w:t>
      </w:r>
    </w:p>
    <w:p w:rsidR="00294741" w:rsidRPr="00A11E0D" w:rsidRDefault="00294741" w:rsidP="00A11E0D">
      <w:pPr>
        <w:ind w:firstLine="567"/>
        <w:jc w:val="both"/>
        <w:rPr>
          <w:sz w:val="28"/>
          <w:szCs w:val="28"/>
        </w:rPr>
      </w:pPr>
      <w:r w:rsidRPr="00A11E0D">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Кодекса) (для объектов капитального строительства) - в администрации Севского муниципального района.</w:t>
      </w:r>
    </w:p>
    <w:p w:rsidR="00294741" w:rsidRPr="00A11E0D" w:rsidRDefault="00294741" w:rsidP="00A11E0D">
      <w:pPr>
        <w:ind w:firstLine="708"/>
        <w:jc w:val="both"/>
        <w:rPr>
          <w:sz w:val="28"/>
          <w:szCs w:val="28"/>
        </w:rPr>
      </w:pPr>
      <w:r w:rsidRPr="00A11E0D">
        <w:rPr>
          <w:sz w:val="28"/>
          <w:szCs w:val="28"/>
        </w:rPr>
        <w:t>2.7. Запрещается требовать от заявителя:</w:t>
      </w:r>
    </w:p>
    <w:p w:rsidR="00294741" w:rsidRPr="00A11E0D" w:rsidRDefault="00294741" w:rsidP="00A11E0D">
      <w:pPr>
        <w:ind w:firstLine="708"/>
        <w:jc w:val="both"/>
        <w:rPr>
          <w:sz w:val="28"/>
          <w:szCs w:val="28"/>
        </w:rPr>
      </w:pPr>
      <w:r w:rsidRPr="00A11E0D">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741" w:rsidRPr="00A11E0D" w:rsidRDefault="00294741" w:rsidP="00A11E0D">
      <w:pPr>
        <w:ind w:firstLine="708"/>
        <w:jc w:val="both"/>
        <w:rPr>
          <w:sz w:val="28"/>
          <w:szCs w:val="28"/>
        </w:rPr>
      </w:pPr>
      <w:r w:rsidRPr="00A11E0D">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Брянской 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94741" w:rsidRPr="00A11E0D" w:rsidRDefault="00294741" w:rsidP="00A11E0D">
      <w:pPr>
        <w:ind w:firstLine="708"/>
        <w:jc w:val="both"/>
        <w:rPr>
          <w:sz w:val="28"/>
          <w:szCs w:val="28"/>
        </w:rPr>
      </w:pPr>
      <w:r w:rsidRPr="00A11E0D">
        <w:rPr>
          <w:sz w:val="28"/>
          <w:szCs w:val="28"/>
        </w:rPr>
        <w:t>2.8. Основания для отказа в приеме документов, необходимых для предоставления муниципальной услуги, отсутствуют.</w:t>
      </w:r>
    </w:p>
    <w:p w:rsidR="00294741" w:rsidRPr="00A11E0D" w:rsidRDefault="00294741" w:rsidP="00A11E0D">
      <w:pPr>
        <w:ind w:firstLine="708"/>
        <w:jc w:val="both"/>
        <w:rPr>
          <w:sz w:val="28"/>
          <w:szCs w:val="28"/>
        </w:rPr>
      </w:pPr>
      <w:r w:rsidRPr="00A11E0D">
        <w:rPr>
          <w:sz w:val="28"/>
          <w:szCs w:val="28"/>
        </w:rPr>
        <w:t>2.9. Основания для приостановления предоставления муниципальной услуги отсутствуют.</w:t>
      </w:r>
    </w:p>
    <w:p w:rsidR="00294741" w:rsidRPr="00A11E0D" w:rsidRDefault="00294741" w:rsidP="00A11E0D">
      <w:pPr>
        <w:ind w:firstLine="708"/>
        <w:jc w:val="both"/>
        <w:rPr>
          <w:sz w:val="28"/>
          <w:szCs w:val="28"/>
        </w:rPr>
      </w:pPr>
      <w:r w:rsidRPr="00A11E0D">
        <w:rPr>
          <w:sz w:val="28"/>
          <w:szCs w:val="28"/>
        </w:rPr>
        <w:t>Основаниями для отказа в выдаче разрешения на строительство являются:</w:t>
      </w:r>
    </w:p>
    <w:p w:rsidR="00294741" w:rsidRPr="00A11E0D" w:rsidRDefault="00294741" w:rsidP="00A11E0D">
      <w:pPr>
        <w:ind w:firstLine="708"/>
        <w:jc w:val="both"/>
        <w:rPr>
          <w:sz w:val="28"/>
          <w:szCs w:val="28"/>
        </w:rPr>
      </w:pPr>
      <w:r w:rsidRPr="00A11E0D">
        <w:rPr>
          <w:sz w:val="28"/>
          <w:szCs w:val="28"/>
        </w:rPr>
        <w:t>- отсутствие документов в соответствии с пунктами 2.6.1, 2.6.2 административного регламента;</w:t>
      </w:r>
    </w:p>
    <w:p w:rsidR="00294741" w:rsidRPr="00A11E0D" w:rsidRDefault="00294741" w:rsidP="00A11E0D">
      <w:pPr>
        <w:ind w:firstLine="708"/>
        <w:jc w:val="both"/>
        <w:rPr>
          <w:sz w:val="28"/>
          <w:szCs w:val="28"/>
        </w:rPr>
      </w:pPr>
      <w:r w:rsidRPr="00A11E0D">
        <w:rPr>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294741" w:rsidRPr="00A11E0D" w:rsidRDefault="00294741" w:rsidP="00A11E0D">
      <w:pPr>
        <w:ind w:firstLine="708"/>
        <w:jc w:val="both"/>
        <w:rPr>
          <w:sz w:val="28"/>
          <w:szCs w:val="28"/>
        </w:rPr>
      </w:pPr>
      <w:r w:rsidRPr="00A11E0D">
        <w:rPr>
          <w:sz w:val="28"/>
          <w:szCs w:val="28"/>
        </w:rPr>
        <w:t>- несоответствие требованиям, установленным в разрешении на отклонение от предельных параметров разрешенного строительства, реконструкции.</w:t>
      </w:r>
    </w:p>
    <w:p w:rsidR="00294741" w:rsidRPr="00A11E0D" w:rsidRDefault="00294741" w:rsidP="00A11E0D">
      <w:pPr>
        <w:ind w:firstLine="708"/>
        <w:jc w:val="both"/>
        <w:rPr>
          <w:sz w:val="28"/>
          <w:szCs w:val="28"/>
        </w:rPr>
      </w:pPr>
      <w:r w:rsidRPr="00A11E0D">
        <w:rPr>
          <w:sz w:val="28"/>
          <w:szCs w:val="28"/>
        </w:rPr>
        <w:t>Неполучение или несвоевременное получение запрошенных документов в соответствии с пунктом 2.6.2 административного регламента не является основанием для отказа в выдаче разрешения на строительство.</w:t>
      </w:r>
    </w:p>
    <w:p w:rsidR="00294741" w:rsidRPr="00A11E0D" w:rsidRDefault="00294741" w:rsidP="00A11E0D">
      <w:pPr>
        <w:ind w:firstLine="708"/>
        <w:jc w:val="both"/>
        <w:rPr>
          <w:i/>
          <w:iCs/>
          <w:sz w:val="28"/>
          <w:szCs w:val="28"/>
        </w:rPr>
      </w:pPr>
      <w:r w:rsidRPr="00A11E0D">
        <w:rPr>
          <w:sz w:val="28"/>
          <w:szCs w:val="28"/>
        </w:rPr>
        <w:t>2.10. Документы,  административного регламента,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Севского муниципального района.</w:t>
      </w:r>
    </w:p>
    <w:p w:rsidR="00294741" w:rsidRPr="00A11E0D" w:rsidRDefault="00294741" w:rsidP="00A11E0D">
      <w:pPr>
        <w:ind w:firstLine="708"/>
        <w:jc w:val="both"/>
        <w:rPr>
          <w:sz w:val="28"/>
          <w:szCs w:val="28"/>
        </w:rPr>
      </w:pPr>
      <w:r w:rsidRPr="00A11E0D">
        <w:rPr>
          <w:sz w:val="28"/>
          <w:szCs w:val="28"/>
        </w:rPr>
        <w:t>При отсутствии услуг, которые являются необходимыми и обязательными для предоставлени</w:t>
      </w:r>
      <w:r>
        <w:rPr>
          <w:sz w:val="28"/>
          <w:szCs w:val="28"/>
        </w:rPr>
        <w:t>я муниципальной услуги, указать.</w:t>
      </w:r>
    </w:p>
    <w:p w:rsidR="00294741" w:rsidRPr="00A11E0D" w:rsidRDefault="00294741" w:rsidP="00A11E0D">
      <w:pPr>
        <w:ind w:firstLine="708"/>
        <w:jc w:val="both"/>
        <w:rPr>
          <w:sz w:val="28"/>
          <w:szCs w:val="28"/>
        </w:rPr>
      </w:pPr>
      <w:r>
        <w:rPr>
          <w:sz w:val="28"/>
          <w:szCs w:val="28"/>
        </w:rPr>
        <w:t>У</w:t>
      </w:r>
      <w:r w:rsidRPr="00A11E0D">
        <w:rPr>
          <w:sz w:val="28"/>
          <w:szCs w:val="28"/>
        </w:rPr>
        <w:t>слуги, которые являются необходимыми и обязательными для предоставления муниципальной услуги, отсутствуют.</w:t>
      </w:r>
    </w:p>
    <w:p w:rsidR="00294741" w:rsidRPr="00A11E0D" w:rsidRDefault="00294741" w:rsidP="00A11E0D">
      <w:pPr>
        <w:jc w:val="both"/>
        <w:rPr>
          <w:sz w:val="28"/>
          <w:szCs w:val="28"/>
        </w:rPr>
      </w:pPr>
      <w:r w:rsidRPr="00A11E0D">
        <w:rPr>
          <w:sz w:val="28"/>
          <w:szCs w:val="28"/>
        </w:rPr>
        <w:t xml:space="preserve"> </w:t>
      </w:r>
      <w:r w:rsidRPr="00A11E0D">
        <w:rPr>
          <w:sz w:val="28"/>
          <w:szCs w:val="28"/>
        </w:rPr>
        <w:tab/>
        <w:t>2.11. Муниципальная услуга предоставляется бесплатно.</w:t>
      </w:r>
    </w:p>
    <w:p w:rsidR="00294741" w:rsidRPr="00A11E0D" w:rsidRDefault="00294741" w:rsidP="00A11E0D">
      <w:pPr>
        <w:ind w:firstLine="708"/>
        <w:jc w:val="both"/>
        <w:rPr>
          <w:sz w:val="28"/>
          <w:szCs w:val="28"/>
        </w:rPr>
      </w:pPr>
      <w:r w:rsidRPr="00A11E0D">
        <w:rPr>
          <w:sz w:val="28"/>
          <w:szCs w:val="28"/>
        </w:rPr>
        <w:t>2.12. Максимальный срок ожидания заявителя в очереди при подаче заявления о выдаче разрешения на строительство и при получении результата предоставления муниципальной услуги не должен превышать 15 минут.</w:t>
      </w:r>
    </w:p>
    <w:p w:rsidR="00294741" w:rsidRPr="00A11E0D" w:rsidRDefault="00294741" w:rsidP="00A11E0D">
      <w:pPr>
        <w:ind w:firstLine="708"/>
        <w:jc w:val="both"/>
        <w:rPr>
          <w:sz w:val="28"/>
          <w:szCs w:val="28"/>
        </w:rPr>
      </w:pPr>
      <w:r w:rsidRPr="00A11E0D">
        <w:rPr>
          <w:sz w:val="28"/>
          <w:szCs w:val="28"/>
        </w:rPr>
        <w:t>2.1.3. 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294741" w:rsidRPr="00A11E0D" w:rsidRDefault="00294741" w:rsidP="00A11E0D">
      <w:pPr>
        <w:ind w:firstLine="708"/>
        <w:jc w:val="both"/>
        <w:rPr>
          <w:sz w:val="28"/>
          <w:szCs w:val="28"/>
        </w:rPr>
      </w:pPr>
      <w:r w:rsidRPr="00A11E0D">
        <w:rPr>
          <w:sz w:val="28"/>
          <w:szCs w:val="28"/>
        </w:rPr>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94741" w:rsidRPr="00A11E0D" w:rsidRDefault="00294741" w:rsidP="00A11E0D">
      <w:pPr>
        <w:ind w:firstLine="708"/>
        <w:jc w:val="both"/>
        <w:rPr>
          <w:sz w:val="28"/>
          <w:szCs w:val="28"/>
        </w:rPr>
      </w:pPr>
      <w:r w:rsidRPr="00A11E0D">
        <w:rPr>
          <w:sz w:val="28"/>
          <w:szCs w:val="28"/>
        </w:rPr>
        <w:t>Доступ заявителей к парковочным местам является бесплатным.</w:t>
      </w:r>
    </w:p>
    <w:p w:rsidR="00294741" w:rsidRPr="00A11E0D" w:rsidRDefault="00294741" w:rsidP="00A11E0D">
      <w:pPr>
        <w:ind w:firstLine="708"/>
        <w:jc w:val="both"/>
        <w:rPr>
          <w:sz w:val="28"/>
          <w:szCs w:val="28"/>
        </w:rPr>
      </w:pPr>
      <w:r w:rsidRPr="00A11E0D">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294741" w:rsidRPr="00A11E0D" w:rsidRDefault="00294741" w:rsidP="00A11E0D">
      <w:pPr>
        <w:ind w:firstLine="708"/>
        <w:jc w:val="both"/>
        <w:rPr>
          <w:sz w:val="28"/>
          <w:szCs w:val="28"/>
        </w:rPr>
      </w:pPr>
      <w:r w:rsidRPr="00A11E0D">
        <w:rPr>
          <w:sz w:val="28"/>
          <w:szCs w:val="28"/>
        </w:rPr>
        <w:t>Вход в здание оборудуется устройством для инвалидов и других маломобильных групп населения.</w:t>
      </w:r>
    </w:p>
    <w:p w:rsidR="00294741" w:rsidRPr="00A11E0D" w:rsidRDefault="00294741" w:rsidP="00A11E0D">
      <w:pPr>
        <w:ind w:firstLine="708"/>
        <w:jc w:val="both"/>
        <w:rPr>
          <w:sz w:val="28"/>
          <w:szCs w:val="28"/>
        </w:rPr>
      </w:pPr>
      <w:r w:rsidRPr="00A11E0D">
        <w:rPr>
          <w:sz w:val="28"/>
          <w:szCs w:val="28"/>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94741" w:rsidRPr="00A11E0D" w:rsidRDefault="00294741" w:rsidP="00A11E0D">
      <w:pPr>
        <w:ind w:firstLine="567"/>
        <w:jc w:val="both"/>
        <w:rPr>
          <w:sz w:val="28"/>
          <w:szCs w:val="28"/>
        </w:rPr>
      </w:pPr>
      <w:r w:rsidRPr="00A11E0D">
        <w:rPr>
          <w:sz w:val="28"/>
          <w:szCs w:val="28"/>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94741" w:rsidRPr="00A11E0D" w:rsidRDefault="00294741" w:rsidP="00A11E0D">
      <w:pPr>
        <w:ind w:firstLine="567"/>
        <w:jc w:val="both"/>
        <w:rPr>
          <w:sz w:val="28"/>
          <w:szCs w:val="28"/>
        </w:rPr>
      </w:pPr>
      <w:r w:rsidRPr="00A11E0D">
        <w:rPr>
          <w:sz w:val="28"/>
          <w:szCs w:val="28"/>
        </w:rPr>
        <w:t>- возможность самостоятельного передвижения по территории мест предоставления муниципальной услуги, а также входа и выхода из них;</w:t>
      </w:r>
    </w:p>
    <w:p w:rsidR="00294741" w:rsidRPr="00A11E0D" w:rsidRDefault="00294741" w:rsidP="00A11E0D">
      <w:pPr>
        <w:ind w:firstLine="567"/>
        <w:jc w:val="both"/>
        <w:rPr>
          <w:sz w:val="28"/>
          <w:szCs w:val="28"/>
        </w:rPr>
      </w:pPr>
      <w:r w:rsidRPr="00A11E0D">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294741" w:rsidRPr="00A11E0D" w:rsidRDefault="00294741" w:rsidP="00A11E0D">
      <w:pPr>
        <w:ind w:firstLine="567"/>
        <w:jc w:val="both"/>
        <w:rPr>
          <w:sz w:val="28"/>
          <w:szCs w:val="28"/>
        </w:rPr>
      </w:pPr>
      <w:r w:rsidRPr="00A11E0D">
        <w:rPr>
          <w:sz w:val="28"/>
          <w:szCs w:val="28"/>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94741" w:rsidRPr="00A11E0D" w:rsidRDefault="00294741" w:rsidP="00A11E0D">
      <w:pPr>
        <w:ind w:firstLine="567"/>
        <w:jc w:val="both"/>
        <w:rPr>
          <w:sz w:val="28"/>
          <w:szCs w:val="28"/>
        </w:rPr>
      </w:pPr>
      <w:r w:rsidRPr="00A11E0D">
        <w:rPr>
          <w:sz w:val="28"/>
          <w:szCs w:val="28"/>
        </w:rPr>
        <w:t>- дублирование необходимой для инвалидов звуковой и зрительной информации, допуск сурдопереводчика и тифлосурдопереводчика;</w:t>
      </w:r>
    </w:p>
    <w:p w:rsidR="00294741" w:rsidRPr="00A11E0D" w:rsidRDefault="00294741" w:rsidP="00A11E0D">
      <w:pPr>
        <w:ind w:firstLine="567"/>
        <w:jc w:val="both"/>
        <w:rPr>
          <w:sz w:val="28"/>
          <w:szCs w:val="28"/>
        </w:rPr>
      </w:pPr>
      <w:r w:rsidRPr="00A11E0D">
        <w:rPr>
          <w:sz w:val="28"/>
          <w:szCs w:val="28"/>
        </w:rPr>
        <w:t>- допуск собаки-проводника в места предоставления муниципальной услуги;</w:t>
      </w:r>
    </w:p>
    <w:p w:rsidR="00294741" w:rsidRPr="00A11E0D" w:rsidRDefault="00294741" w:rsidP="00A11E0D">
      <w:pPr>
        <w:ind w:firstLine="567"/>
        <w:jc w:val="both"/>
        <w:rPr>
          <w:sz w:val="28"/>
          <w:szCs w:val="28"/>
        </w:rPr>
      </w:pPr>
      <w:r w:rsidRPr="00A11E0D">
        <w:rPr>
          <w:sz w:val="28"/>
          <w:szCs w:val="28"/>
        </w:rPr>
        <w:t>- оказание инвалидам помощи в преодолении барьеров, мешающих получению ими муниципальной услуги наравне с другими лицами.</w:t>
      </w:r>
    </w:p>
    <w:p w:rsidR="00294741" w:rsidRPr="00A11E0D" w:rsidRDefault="00294741" w:rsidP="00A11E0D">
      <w:pPr>
        <w:ind w:firstLine="708"/>
        <w:jc w:val="both"/>
        <w:rPr>
          <w:sz w:val="28"/>
          <w:szCs w:val="28"/>
        </w:rPr>
      </w:pPr>
      <w:r w:rsidRPr="00A11E0D">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294741" w:rsidRPr="00A11E0D" w:rsidRDefault="00294741" w:rsidP="00A11E0D">
      <w:pPr>
        <w:ind w:firstLine="708"/>
        <w:jc w:val="both"/>
        <w:rPr>
          <w:sz w:val="28"/>
          <w:szCs w:val="28"/>
        </w:rPr>
      </w:pPr>
      <w:r w:rsidRPr="00A11E0D">
        <w:rPr>
          <w:sz w:val="28"/>
          <w:szCs w:val="28"/>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94741" w:rsidRPr="00A11E0D" w:rsidRDefault="00294741" w:rsidP="00A11E0D">
      <w:pPr>
        <w:ind w:firstLine="708"/>
        <w:jc w:val="both"/>
        <w:rPr>
          <w:sz w:val="28"/>
          <w:szCs w:val="28"/>
        </w:rPr>
      </w:pPr>
      <w:r w:rsidRPr="00A11E0D">
        <w:rPr>
          <w:sz w:val="28"/>
          <w:szCs w:val="28"/>
        </w:rPr>
        <w:t>Места ожидания в очереди оборудуются стульями, кресельными секциями.</w:t>
      </w:r>
    </w:p>
    <w:p w:rsidR="00294741" w:rsidRPr="00A11E0D" w:rsidRDefault="00294741" w:rsidP="00A11E0D">
      <w:pPr>
        <w:ind w:firstLine="708"/>
        <w:jc w:val="both"/>
        <w:rPr>
          <w:i/>
          <w:iCs/>
          <w:sz w:val="28"/>
          <w:szCs w:val="28"/>
        </w:rPr>
      </w:pPr>
      <w:r w:rsidRPr="00A11E0D">
        <w:rPr>
          <w:sz w:val="28"/>
          <w:szCs w:val="28"/>
        </w:rPr>
        <w:t>Стенд, содержащий информацию о графике работы отдела архитектуры и строительства администрации Севского муниципального района о предоставлении муниципальной услуги, размещается при входе в кабинет отдела  архитектуры и строительства администрации Севского муниципального района</w:t>
      </w:r>
      <w:r>
        <w:rPr>
          <w:sz w:val="28"/>
          <w:szCs w:val="28"/>
        </w:rPr>
        <w:t>.</w:t>
      </w:r>
    </w:p>
    <w:p w:rsidR="00294741" w:rsidRPr="00A11E0D" w:rsidRDefault="00294741" w:rsidP="00A11E0D">
      <w:pPr>
        <w:ind w:firstLine="708"/>
        <w:jc w:val="both"/>
        <w:rPr>
          <w:sz w:val="28"/>
          <w:szCs w:val="28"/>
        </w:rPr>
      </w:pPr>
      <w:r w:rsidRPr="00A11E0D">
        <w:rPr>
          <w:sz w:val="28"/>
          <w:szCs w:val="28"/>
        </w:rPr>
        <w:t>На информационном стенде отдела архитектуры и строительства администрации Севского муниципального района размещается следующая информация:</w:t>
      </w:r>
    </w:p>
    <w:p w:rsidR="00294741" w:rsidRDefault="00294741" w:rsidP="00A11E0D">
      <w:pPr>
        <w:ind w:firstLine="708"/>
        <w:jc w:val="both"/>
        <w:rPr>
          <w:sz w:val="28"/>
          <w:szCs w:val="28"/>
        </w:rPr>
      </w:pPr>
      <w:r w:rsidRPr="00A11E0D">
        <w:rPr>
          <w:sz w:val="28"/>
          <w:szCs w:val="28"/>
        </w:rPr>
        <w:t>- место расположения, график работы, номера справочных телефонов отдела архитектуры и строительства администрации С</w:t>
      </w:r>
      <w:r>
        <w:rPr>
          <w:sz w:val="28"/>
          <w:szCs w:val="28"/>
        </w:rPr>
        <w:t>евского муниципального района;</w:t>
      </w:r>
    </w:p>
    <w:p w:rsidR="00294741" w:rsidRPr="00A11E0D" w:rsidRDefault="00294741" w:rsidP="00A11E0D">
      <w:pPr>
        <w:ind w:firstLine="708"/>
        <w:jc w:val="both"/>
        <w:rPr>
          <w:i/>
          <w:iCs/>
          <w:sz w:val="28"/>
          <w:szCs w:val="28"/>
        </w:rPr>
      </w:pPr>
      <w:r>
        <w:rPr>
          <w:sz w:val="28"/>
          <w:szCs w:val="28"/>
        </w:rPr>
        <w:t xml:space="preserve">- </w:t>
      </w:r>
      <w:r w:rsidRPr="00A11E0D">
        <w:rPr>
          <w:sz w:val="28"/>
          <w:szCs w:val="28"/>
        </w:rPr>
        <w:t>адреса официального сайта администрации Севского муниципального района и электронной почты  отдела архитектуры и строительства администрации Севского муниципального района;</w:t>
      </w:r>
    </w:p>
    <w:p w:rsidR="00294741" w:rsidRPr="00A11E0D" w:rsidRDefault="00294741" w:rsidP="00A11E0D">
      <w:pPr>
        <w:ind w:firstLine="708"/>
        <w:jc w:val="both"/>
        <w:rPr>
          <w:sz w:val="28"/>
          <w:szCs w:val="28"/>
        </w:rPr>
      </w:pPr>
      <w:r w:rsidRPr="00A11E0D">
        <w:rPr>
          <w:sz w:val="28"/>
          <w:szCs w:val="28"/>
        </w:rPr>
        <w:t>- блок-схема последовательности административных процедур при предоставлении муниципальной услуги;</w:t>
      </w:r>
    </w:p>
    <w:p w:rsidR="00294741" w:rsidRPr="00A11E0D" w:rsidRDefault="00294741" w:rsidP="00A11E0D">
      <w:pPr>
        <w:ind w:firstLine="708"/>
        <w:jc w:val="both"/>
        <w:rPr>
          <w:sz w:val="28"/>
          <w:szCs w:val="28"/>
        </w:rPr>
      </w:pPr>
      <w:r w:rsidRPr="00A11E0D">
        <w:rPr>
          <w:sz w:val="28"/>
          <w:szCs w:val="28"/>
        </w:rPr>
        <w:t>- перечень документов, необходимых для получения муниципальной услуги;</w:t>
      </w:r>
    </w:p>
    <w:p w:rsidR="00294741" w:rsidRPr="00A11E0D" w:rsidRDefault="00294741" w:rsidP="00A11E0D">
      <w:pPr>
        <w:ind w:firstLine="708"/>
        <w:jc w:val="both"/>
        <w:rPr>
          <w:sz w:val="28"/>
          <w:szCs w:val="28"/>
        </w:rPr>
      </w:pPr>
      <w:r w:rsidRPr="00A11E0D">
        <w:rPr>
          <w:sz w:val="28"/>
          <w:szCs w:val="28"/>
        </w:rPr>
        <w:t>- образцы и формы документов;</w:t>
      </w:r>
    </w:p>
    <w:p w:rsidR="00294741" w:rsidRPr="00A11E0D" w:rsidRDefault="00294741" w:rsidP="00A11E0D">
      <w:pPr>
        <w:ind w:firstLine="708"/>
        <w:jc w:val="both"/>
        <w:rPr>
          <w:sz w:val="28"/>
          <w:szCs w:val="28"/>
        </w:rPr>
      </w:pPr>
      <w:r w:rsidRPr="00A11E0D">
        <w:rPr>
          <w:sz w:val="28"/>
          <w:szCs w:val="28"/>
        </w:rPr>
        <w:t>- порядок обжалования решений и действий (бездействия) должностных лиц и муниципальных служащих отдела архитектуры и строительства администрации Севского муниципального района.</w:t>
      </w:r>
    </w:p>
    <w:p w:rsidR="00294741" w:rsidRPr="00A11E0D" w:rsidRDefault="00294741" w:rsidP="00A11E0D">
      <w:pPr>
        <w:ind w:firstLine="708"/>
        <w:jc w:val="both"/>
        <w:rPr>
          <w:sz w:val="28"/>
          <w:szCs w:val="28"/>
        </w:rPr>
      </w:pPr>
      <w:r w:rsidRPr="00A11E0D">
        <w:rPr>
          <w:sz w:val="28"/>
          <w:szCs w:val="28"/>
        </w:rPr>
        <w:t>2.15. Показатели качества и доступности муниципальной услуги.</w:t>
      </w:r>
    </w:p>
    <w:p w:rsidR="00294741" w:rsidRPr="00A11E0D" w:rsidRDefault="00294741" w:rsidP="00A11E0D">
      <w:pPr>
        <w:ind w:firstLine="567"/>
        <w:jc w:val="both"/>
        <w:rPr>
          <w:sz w:val="28"/>
          <w:szCs w:val="28"/>
        </w:rPr>
      </w:pPr>
      <w:r w:rsidRPr="00A11E0D">
        <w:rPr>
          <w:sz w:val="28"/>
          <w:szCs w:val="28"/>
        </w:rPr>
        <w:t>2.15.1. Показателями качества муниципальной услуги являются:</w:t>
      </w:r>
    </w:p>
    <w:p w:rsidR="00294741" w:rsidRPr="00A11E0D" w:rsidRDefault="00294741" w:rsidP="00A11E0D">
      <w:pPr>
        <w:ind w:firstLine="567"/>
        <w:jc w:val="both"/>
        <w:rPr>
          <w:sz w:val="28"/>
          <w:szCs w:val="28"/>
        </w:rPr>
      </w:pPr>
      <w:r w:rsidRPr="00A11E0D">
        <w:rPr>
          <w:sz w:val="28"/>
          <w:szCs w:val="28"/>
        </w:rPr>
        <w:t>- исполнение обращения в установленные сроки;</w:t>
      </w:r>
    </w:p>
    <w:p w:rsidR="00294741" w:rsidRPr="00A11E0D" w:rsidRDefault="00294741" w:rsidP="00A11E0D">
      <w:pPr>
        <w:ind w:firstLine="567"/>
        <w:jc w:val="both"/>
        <w:rPr>
          <w:sz w:val="28"/>
          <w:szCs w:val="28"/>
        </w:rPr>
      </w:pPr>
      <w:r w:rsidRPr="00A11E0D">
        <w:rPr>
          <w:sz w:val="28"/>
          <w:szCs w:val="28"/>
        </w:rPr>
        <w:t>- соблюдение порядка выполнения административных процедур.</w:t>
      </w:r>
    </w:p>
    <w:p w:rsidR="00294741" w:rsidRPr="00A11E0D" w:rsidRDefault="00294741" w:rsidP="00A11E0D">
      <w:pPr>
        <w:ind w:firstLine="567"/>
        <w:jc w:val="both"/>
        <w:rPr>
          <w:sz w:val="28"/>
          <w:szCs w:val="28"/>
        </w:rPr>
      </w:pPr>
      <w:r w:rsidRPr="00A11E0D">
        <w:rPr>
          <w:sz w:val="28"/>
          <w:szCs w:val="28"/>
        </w:rPr>
        <w:t>2.15.2. Показателями доступности муниципальной услуги являются:</w:t>
      </w:r>
    </w:p>
    <w:p w:rsidR="00294741" w:rsidRPr="00A11E0D" w:rsidRDefault="00294741" w:rsidP="00A11E0D">
      <w:pPr>
        <w:ind w:firstLine="567"/>
        <w:jc w:val="both"/>
        <w:rPr>
          <w:sz w:val="28"/>
          <w:szCs w:val="28"/>
        </w:rPr>
      </w:pPr>
      <w:r w:rsidRPr="00A11E0D">
        <w:rPr>
          <w:sz w:val="28"/>
          <w:szCs w:val="28"/>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94741" w:rsidRPr="00A11E0D" w:rsidRDefault="00294741" w:rsidP="00A11E0D">
      <w:pPr>
        <w:ind w:firstLine="567"/>
        <w:jc w:val="both"/>
        <w:rPr>
          <w:sz w:val="28"/>
          <w:szCs w:val="28"/>
        </w:rPr>
      </w:pPr>
      <w:r w:rsidRPr="00A11E0D">
        <w:rPr>
          <w:sz w:val="28"/>
          <w:szCs w:val="28"/>
        </w:rPr>
        <w:t>- транспортная доступность мест предоставления муниципальной услуги;</w:t>
      </w:r>
    </w:p>
    <w:p w:rsidR="00294741" w:rsidRPr="00A11E0D" w:rsidRDefault="00294741" w:rsidP="00A11E0D">
      <w:pPr>
        <w:ind w:firstLine="567"/>
        <w:jc w:val="both"/>
        <w:rPr>
          <w:sz w:val="28"/>
          <w:szCs w:val="28"/>
        </w:rPr>
      </w:pPr>
      <w:r w:rsidRPr="00A11E0D">
        <w:rPr>
          <w:sz w:val="28"/>
          <w:szCs w:val="28"/>
        </w:rPr>
        <w:t>-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94741" w:rsidRPr="00A11E0D" w:rsidRDefault="00294741" w:rsidP="00A11E0D">
      <w:pPr>
        <w:ind w:firstLine="567"/>
        <w:jc w:val="both"/>
        <w:rPr>
          <w:sz w:val="28"/>
          <w:szCs w:val="28"/>
        </w:rPr>
      </w:pPr>
      <w:r w:rsidRPr="00A11E0D">
        <w:rPr>
          <w:sz w:val="28"/>
          <w:szCs w:val="28"/>
        </w:rPr>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94741" w:rsidRPr="00A11E0D" w:rsidRDefault="00294741" w:rsidP="00A11E0D">
      <w:pPr>
        <w:ind w:firstLine="567"/>
        <w:jc w:val="both"/>
        <w:rPr>
          <w:sz w:val="28"/>
          <w:szCs w:val="28"/>
        </w:rPr>
      </w:pPr>
      <w:r w:rsidRPr="00A11E0D">
        <w:rPr>
          <w:sz w:val="28"/>
          <w:szCs w:val="28"/>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294741" w:rsidRPr="00A11E0D" w:rsidRDefault="00294741" w:rsidP="00A11E0D">
      <w:pPr>
        <w:ind w:firstLine="720"/>
        <w:jc w:val="both"/>
        <w:rPr>
          <w:sz w:val="28"/>
          <w:szCs w:val="28"/>
        </w:rPr>
      </w:pPr>
      <w:r w:rsidRPr="00A11E0D">
        <w:rPr>
          <w:sz w:val="28"/>
          <w:szCs w:val="28"/>
        </w:rPr>
        <w:t>2.16.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294741" w:rsidRPr="00A11E0D" w:rsidRDefault="00294741" w:rsidP="00A11E0D">
      <w:pPr>
        <w:ind w:firstLine="708"/>
        <w:jc w:val="both"/>
        <w:rPr>
          <w:sz w:val="28"/>
          <w:szCs w:val="28"/>
        </w:rPr>
      </w:pPr>
      <w:r w:rsidRPr="00A11E0D">
        <w:rPr>
          <w:sz w:val="28"/>
          <w:szCs w:val="28"/>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294741" w:rsidRPr="00A11E0D" w:rsidRDefault="00294741" w:rsidP="00A11E0D">
      <w:pPr>
        <w:ind w:firstLine="708"/>
        <w:jc w:val="both"/>
        <w:rPr>
          <w:sz w:val="28"/>
          <w:szCs w:val="28"/>
        </w:rPr>
      </w:pPr>
      <w:r w:rsidRPr="00A11E0D">
        <w:rPr>
          <w:sz w:val="28"/>
          <w:szCs w:val="28"/>
        </w:rPr>
        <w:t>Для регистрации запроса на предоставление муниципальной услуги посредством ЕПГУ заявителю необходимо:</w:t>
      </w:r>
    </w:p>
    <w:p w:rsidR="00294741" w:rsidRPr="00A11E0D" w:rsidRDefault="00294741" w:rsidP="00A11E0D">
      <w:pPr>
        <w:ind w:firstLine="708"/>
        <w:jc w:val="both"/>
        <w:rPr>
          <w:sz w:val="28"/>
          <w:szCs w:val="28"/>
        </w:rPr>
      </w:pPr>
      <w:r w:rsidRPr="00A11E0D">
        <w:rPr>
          <w:sz w:val="28"/>
          <w:szCs w:val="28"/>
        </w:rPr>
        <w:t>- авторизоваться на ЕПГУ (войти в личный кабинет);</w:t>
      </w:r>
    </w:p>
    <w:p w:rsidR="00294741" w:rsidRPr="00A11E0D" w:rsidRDefault="00294741" w:rsidP="00A11E0D">
      <w:pPr>
        <w:ind w:firstLine="708"/>
        <w:jc w:val="both"/>
        <w:rPr>
          <w:sz w:val="28"/>
          <w:szCs w:val="28"/>
        </w:rPr>
      </w:pPr>
      <w:r w:rsidRPr="00A11E0D">
        <w:rPr>
          <w:sz w:val="28"/>
          <w:szCs w:val="28"/>
        </w:rPr>
        <w:t>- из списка муниципальных услуг выбрать соответствующую муниципальную услугу;</w:t>
      </w:r>
    </w:p>
    <w:p w:rsidR="00294741" w:rsidRPr="00A11E0D" w:rsidRDefault="00294741" w:rsidP="00A11E0D">
      <w:pPr>
        <w:ind w:firstLine="708"/>
        <w:jc w:val="both"/>
        <w:rPr>
          <w:sz w:val="28"/>
          <w:szCs w:val="28"/>
        </w:rPr>
      </w:pPr>
      <w:r w:rsidRPr="00A11E0D">
        <w:rPr>
          <w:sz w:val="28"/>
          <w:szCs w:val="28"/>
        </w:rPr>
        <w:t>- нажатием кнопки "Получить услугу" инициализировать операцию по заполнению электронной формы заявления о выдаче разрешения на строительство;</w:t>
      </w:r>
    </w:p>
    <w:p w:rsidR="00294741" w:rsidRPr="00A11E0D" w:rsidRDefault="00294741" w:rsidP="00A11E0D">
      <w:pPr>
        <w:ind w:firstLine="708"/>
        <w:jc w:val="both"/>
        <w:rPr>
          <w:sz w:val="28"/>
          <w:szCs w:val="28"/>
        </w:rPr>
      </w:pPr>
      <w:r w:rsidRPr="00A11E0D">
        <w:rPr>
          <w:sz w:val="28"/>
          <w:szCs w:val="28"/>
        </w:rPr>
        <w:t>- заполнить электронную форму заявления о выдаче разрешения на строительство, внести в личный кабинет сведения и электронные образы документов, необходимые для предоставления муниципальной услуги;</w:t>
      </w:r>
    </w:p>
    <w:p w:rsidR="00294741" w:rsidRPr="00A11E0D" w:rsidRDefault="00294741" w:rsidP="00A11E0D">
      <w:pPr>
        <w:ind w:firstLine="708"/>
        <w:jc w:val="both"/>
        <w:rPr>
          <w:sz w:val="28"/>
          <w:szCs w:val="28"/>
        </w:rPr>
      </w:pPr>
      <w:r w:rsidRPr="00A11E0D">
        <w:rPr>
          <w:sz w:val="28"/>
          <w:szCs w:val="28"/>
        </w:rPr>
        <w:t>- отправить электронную форму запроса в отдел архитектуры и строительства администрации Севского муниципального района.</w:t>
      </w:r>
    </w:p>
    <w:p w:rsidR="00294741" w:rsidRPr="0098465A" w:rsidRDefault="00294741" w:rsidP="0098465A">
      <w:pPr>
        <w:ind w:firstLine="708"/>
        <w:jc w:val="both"/>
        <w:rPr>
          <w:i/>
          <w:iCs/>
          <w:sz w:val="28"/>
          <w:szCs w:val="28"/>
        </w:rPr>
      </w:pPr>
      <w:r w:rsidRPr="00A11E0D">
        <w:rPr>
          <w:sz w:val="28"/>
          <w:szCs w:val="28"/>
        </w:rPr>
        <w:t>В случае направления заявителем заявления о выдаче разрешения на строительство в электронной форме, к заявлению о выдаче разрешения на строительство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отдел архитектуры и строительства администрации Севского муниципального района</w:t>
      </w:r>
      <w:r>
        <w:rPr>
          <w:sz w:val="28"/>
          <w:szCs w:val="28"/>
        </w:rPr>
        <w:t xml:space="preserve"> </w:t>
      </w:r>
      <w:r w:rsidRPr="00A11E0D">
        <w:rPr>
          <w:sz w:val="28"/>
          <w:szCs w:val="28"/>
        </w:rPr>
        <w:t>только в случае принятия решения о предоставлении муниципальной услуги.</w:t>
      </w:r>
    </w:p>
    <w:p w:rsidR="00294741" w:rsidRPr="00A11E0D" w:rsidRDefault="00294741" w:rsidP="00A11E0D">
      <w:pPr>
        <w:ind w:firstLine="708"/>
        <w:jc w:val="both"/>
        <w:rPr>
          <w:sz w:val="28"/>
          <w:szCs w:val="28"/>
        </w:rPr>
      </w:pPr>
      <w:r w:rsidRPr="00A11E0D">
        <w:rPr>
          <w:sz w:val="28"/>
          <w:szCs w:val="28"/>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294741" w:rsidRPr="00A11E0D" w:rsidRDefault="00294741" w:rsidP="00A11E0D">
      <w:pPr>
        <w:ind w:firstLine="708"/>
        <w:jc w:val="both"/>
        <w:rPr>
          <w:sz w:val="28"/>
          <w:szCs w:val="28"/>
        </w:rPr>
      </w:pPr>
    </w:p>
    <w:p w:rsidR="00294741" w:rsidRPr="0098465A" w:rsidRDefault="00294741" w:rsidP="0098465A">
      <w:pPr>
        <w:ind w:left="708"/>
        <w:jc w:val="both"/>
        <w:rPr>
          <w:b/>
          <w:bCs/>
          <w:sz w:val="28"/>
          <w:szCs w:val="28"/>
        </w:rPr>
      </w:pPr>
      <w:r w:rsidRPr="0098465A">
        <w:rPr>
          <w:b/>
          <w:bCs/>
          <w:sz w:val="28"/>
          <w:szCs w:val="28"/>
        </w:rPr>
        <w:t>III. Состав, последовательность и сроки выполнения</w:t>
      </w:r>
      <w:r>
        <w:rPr>
          <w:b/>
          <w:bCs/>
          <w:sz w:val="28"/>
          <w:szCs w:val="28"/>
        </w:rPr>
        <w:t xml:space="preserve"> </w:t>
      </w:r>
      <w:r w:rsidRPr="0098465A">
        <w:rPr>
          <w:b/>
          <w:bCs/>
          <w:sz w:val="28"/>
          <w:szCs w:val="28"/>
        </w:rPr>
        <w:t>административных процедур, требования к порядку</w:t>
      </w:r>
      <w:r>
        <w:rPr>
          <w:b/>
          <w:bCs/>
          <w:sz w:val="28"/>
          <w:szCs w:val="28"/>
        </w:rPr>
        <w:t xml:space="preserve"> их выполнения, </w:t>
      </w:r>
      <w:r w:rsidRPr="0098465A">
        <w:rPr>
          <w:b/>
          <w:bCs/>
          <w:sz w:val="28"/>
          <w:szCs w:val="28"/>
        </w:rPr>
        <w:t>в том числе особенности выполнения</w:t>
      </w:r>
      <w:r>
        <w:rPr>
          <w:b/>
          <w:bCs/>
          <w:sz w:val="28"/>
          <w:szCs w:val="28"/>
        </w:rPr>
        <w:t xml:space="preserve"> административных процедур в </w:t>
      </w:r>
      <w:r w:rsidRPr="0098465A">
        <w:rPr>
          <w:b/>
          <w:bCs/>
          <w:sz w:val="28"/>
          <w:szCs w:val="28"/>
        </w:rPr>
        <w:t>электронной форме, а также</w:t>
      </w:r>
      <w:r>
        <w:rPr>
          <w:b/>
          <w:bCs/>
          <w:sz w:val="28"/>
          <w:szCs w:val="28"/>
        </w:rPr>
        <w:t xml:space="preserve"> </w:t>
      </w:r>
      <w:r w:rsidRPr="0098465A">
        <w:rPr>
          <w:b/>
          <w:bCs/>
          <w:sz w:val="28"/>
          <w:szCs w:val="28"/>
        </w:rPr>
        <w:t>особенности выполнения административных процедур</w:t>
      </w:r>
      <w:r>
        <w:rPr>
          <w:b/>
          <w:bCs/>
          <w:sz w:val="28"/>
          <w:szCs w:val="28"/>
        </w:rPr>
        <w:t xml:space="preserve"> </w:t>
      </w:r>
      <w:r w:rsidRPr="0098465A">
        <w:rPr>
          <w:b/>
          <w:bCs/>
          <w:sz w:val="28"/>
          <w:szCs w:val="28"/>
        </w:rPr>
        <w:t>в многофункциональных центрах предоставления</w:t>
      </w:r>
      <w:r>
        <w:rPr>
          <w:b/>
          <w:bCs/>
          <w:sz w:val="28"/>
          <w:szCs w:val="28"/>
        </w:rPr>
        <w:t xml:space="preserve"> </w:t>
      </w:r>
      <w:r w:rsidRPr="0098465A">
        <w:rPr>
          <w:b/>
          <w:bCs/>
          <w:sz w:val="28"/>
          <w:szCs w:val="28"/>
        </w:rPr>
        <w:t>государственных и муниципальных услуг</w:t>
      </w:r>
    </w:p>
    <w:p w:rsidR="00294741" w:rsidRPr="00A11E0D" w:rsidRDefault="00294741" w:rsidP="00A11E0D">
      <w:pPr>
        <w:jc w:val="both"/>
        <w:rPr>
          <w:sz w:val="28"/>
          <w:szCs w:val="28"/>
        </w:rPr>
      </w:pPr>
    </w:p>
    <w:p w:rsidR="00294741" w:rsidRPr="00A11E0D" w:rsidRDefault="00294741" w:rsidP="00A11E0D">
      <w:pPr>
        <w:ind w:firstLine="708"/>
        <w:jc w:val="both"/>
        <w:rPr>
          <w:sz w:val="28"/>
          <w:szCs w:val="28"/>
        </w:rPr>
      </w:pPr>
      <w:r w:rsidRPr="00A11E0D">
        <w:rPr>
          <w:sz w:val="28"/>
          <w:szCs w:val="28"/>
        </w:rPr>
        <w:t>Блок-схема последовательности административных процедур при предоставлении муниципальной услуги приводится в приложении №4.</w:t>
      </w:r>
    </w:p>
    <w:p w:rsidR="00294741" w:rsidRPr="00A11E0D" w:rsidRDefault="00294741" w:rsidP="00A11E0D">
      <w:pPr>
        <w:ind w:firstLine="708"/>
        <w:jc w:val="both"/>
        <w:rPr>
          <w:sz w:val="28"/>
          <w:szCs w:val="28"/>
        </w:rPr>
      </w:pPr>
      <w:r w:rsidRPr="00A11E0D">
        <w:rPr>
          <w:sz w:val="28"/>
          <w:szCs w:val="28"/>
        </w:rPr>
        <w:t>3.1. Прием и регистрация заявления о предоставлении разрешения на строительство и документов.</w:t>
      </w:r>
    </w:p>
    <w:p w:rsidR="00294741" w:rsidRPr="00A11E0D" w:rsidRDefault="00294741" w:rsidP="00A11E0D">
      <w:pPr>
        <w:ind w:firstLine="708"/>
        <w:jc w:val="both"/>
        <w:rPr>
          <w:sz w:val="28"/>
          <w:szCs w:val="28"/>
        </w:rPr>
      </w:pPr>
      <w:r w:rsidRPr="00A11E0D">
        <w:rPr>
          <w:sz w:val="28"/>
          <w:szCs w:val="28"/>
        </w:rPr>
        <w:t>3.1.1. Основанием для начала административной процедуры по приему и регистрации заявления о предоставлении разрешения на строительство и документов является обращение заявителя в администрацию  Севского муниципального района.</w:t>
      </w:r>
    </w:p>
    <w:p w:rsidR="00294741" w:rsidRPr="00A11E0D" w:rsidRDefault="00294741" w:rsidP="00A11E0D">
      <w:pPr>
        <w:ind w:firstLine="708"/>
        <w:jc w:val="both"/>
        <w:rPr>
          <w:sz w:val="28"/>
          <w:szCs w:val="28"/>
        </w:rPr>
      </w:pPr>
      <w:r w:rsidRPr="00A11E0D">
        <w:rPr>
          <w:sz w:val="28"/>
          <w:szCs w:val="28"/>
        </w:rPr>
        <w:t>3.1.2. Сотрудник администрации Севского  муниципального района ответственный за прием и регистрацию заявления о предоставлении разрешения на строительство и документов (далее - сотрудник):</w:t>
      </w:r>
    </w:p>
    <w:p w:rsidR="00294741" w:rsidRPr="00A11E0D" w:rsidRDefault="00294741" w:rsidP="00A11E0D">
      <w:pPr>
        <w:ind w:firstLine="708"/>
        <w:jc w:val="both"/>
        <w:rPr>
          <w:sz w:val="28"/>
          <w:szCs w:val="28"/>
        </w:rPr>
      </w:pPr>
      <w:r w:rsidRPr="00A11E0D">
        <w:rPr>
          <w:sz w:val="28"/>
          <w:szCs w:val="28"/>
        </w:rPr>
        <w:t>- устанавливает предмет обращения, личность заявителя;</w:t>
      </w:r>
    </w:p>
    <w:p w:rsidR="00294741" w:rsidRPr="00A11E0D" w:rsidRDefault="00294741" w:rsidP="00A11E0D">
      <w:pPr>
        <w:jc w:val="both"/>
        <w:rPr>
          <w:sz w:val="28"/>
          <w:szCs w:val="28"/>
        </w:rPr>
      </w:pPr>
      <w:r w:rsidRPr="00A11E0D">
        <w:rPr>
          <w:sz w:val="28"/>
          <w:szCs w:val="28"/>
        </w:rPr>
        <w:t>проверяет правильность оформления заявления о предоставлении разрешения на строительство и комплектность представленных документов, указанных в заявлении о предоставлении разрешения на строительство;</w:t>
      </w:r>
    </w:p>
    <w:p w:rsidR="00294741" w:rsidRPr="00A11E0D" w:rsidRDefault="00294741" w:rsidP="00A11E0D">
      <w:pPr>
        <w:ind w:firstLine="708"/>
        <w:jc w:val="both"/>
        <w:rPr>
          <w:sz w:val="28"/>
          <w:szCs w:val="28"/>
        </w:rPr>
      </w:pPr>
      <w:r w:rsidRPr="00A11E0D">
        <w:rPr>
          <w:sz w:val="28"/>
          <w:szCs w:val="28"/>
        </w:rPr>
        <w:t>- вносит соответствующую запись в журнал учета заявлений о предоставлении разрешения на строительство (далее - журнал учета) (приложение № 5), который ведется в электронной форме и на бумажном носителе.</w:t>
      </w:r>
    </w:p>
    <w:p w:rsidR="00294741" w:rsidRPr="00A11E0D" w:rsidRDefault="00294741" w:rsidP="00A11E0D">
      <w:pPr>
        <w:ind w:firstLine="708"/>
        <w:jc w:val="both"/>
        <w:rPr>
          <w:sz w:val="28"/>
          <w:szCs w:val="28"/>
        </w:rPr>
      </w:pPr>
      <w:r w:rsidRPr="00A11E0D">
        <w:rPr>
          <w:sz w:val="28"/>
          <w:szCs w:val="28"/>
        </w:rPr>
        <w:t xml:space="preserve">3.1.3. Документы, поступившие почтовым отправлением, регистрируются в день их поступления в администрации Севского муниципального района, а документы, поступившие в электронной форме, в том числе посредством ЕПГУ, - не позднее рабочего дня, следующего за днем их поступления в </w:t>
      </w:r>
      <w:r>
        <w:rPr>
          <w:sz w:val="28"/>
          <w:szCs w:val="28"/>
        </w:rPr>
        <w:t>администрацию</w:t>
      </w:r>
      <w:r w:rsidRPr="00A11E0D">
        <w:rPr>
          <w:sz w:val="28"/>
          <w:szCs w:val="28"/>
        </w:rPr>
        <w:t xml:space="preserve"> Севского муниципального района.</w:t>
      </w:r>
    </w:p>
    <w:p w:rsidR="00294741" w:rsidRPr="00A11E0D" w:rsidRDefault="00294741" w:rsidP="00A11E0D">
      <w:pPr>
        <w:ind w:firstLine="708"/>
        <w:jc w:val="both"/>
        <w:rPr>
          <w:sz w:val="28"/>
          <w:szCs w:val="28"/>
        </w:rPr>
      </w:pPr>
      <w:r w:rsidRPr="00A11E0D">
        <w:rPr>
          <w:sz w:val="28"/>
          <w:szCs w:val="28"/>
        </w:rPr>
        <w:t>При получении заявления о предоставлении разрешения на строительство в форме электронного документа сотрудник не позднее рабочего дня, следующего за днем поступления заявления о предоставлении разрешения на строительство,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294741" w:rsidRPr="00A11E0D" w:rsidRDefault="00294741" w:rsidP="00A11E0D">
      <w:pPr>
        <w:ind w:firstLine="708"/>
        <w:jc w:val="both"/>
        <w:rPr>
          <w:sz w:val="28"/>
          <w:szCs w:val="28"/>
        </w:rPr>
      </w:pPr>
      <w:r w:rsidRPr="00A11E0D">
        <w:rPr>
          <w:sz w:val="28"/>
          <w:szCs w:val="28"/>
        </w:rPr>
        <w:t>3.1.4. Результатом выполнения административной процедуры по приему и регистрации заявления о предоставлении разрешения на строительство и документов является прием и регистрация заявления о предоставлении разрешения на строительство и документов.</w:t>
      </w:r>
    </w:p>
    <w:p w:rsidR="00294741" w:rsidRPr="00A11E0D" w:rsidRDefault="00294741" w:rsidP="00A11E0D">
      <w:pPr>
        <w:ind w:firstLine="708"/>
        <w:jc w:val="both"/>
        <w:rPr>
          <w:sz w:val="28"/>
          <w:szCs w:val="28"/>
        </w:rPr>
      </w:pPr>
      <w:r w:rsidRPr="00A11E0D">
        <w:rPr>
          <w:sz w:val="28"/>
          <w:szCs w:val="28"/>
        </w:rPr>
        <w:t>3.1.5. Срок выполнения административной процедуры по приему и регистрации заявления о предоставлении разрешения на строительство и документов - один день.</w:t>
      </w:r>
    </w:p>
    <w:p w:rsidR="00294741" w:rsidRPr="00A11E0D" w:rsidRDefault="00294741" w:rsidP="00A11E0D">
      <w:pPr>
        <w:ind w:firstLine="708"/>
        <w:jc w:val="both"/>
        <w:rPr>
          <w:sz w:val="28"/>
          <w:szCs w:val="28"/>
        </w:rPr>
      </w:pPr>
      <w:r w:rsidRPr="00A11E0D">
        <w:rPr>
          <w:sz w:val="28"/>
          <w:szCs w:val="28"/>
        </w:rPr>
        <w:t>3.2. Рассмотрение заявления о предоставлении разрешения на строительство и документов.</w:t>
      </w:r>
    </w:p>
    <w:p w:rsidR="00294741" w:rsidRPr="00A11E0D" w:rsidRDefault="00294741" w:rsidP="00A11E0D">
      <w:pPr>
        <w:ind w:firstLine="708"/>
        <w:jc w:val="both"/>
        <w:rPr>
          <w:sz w:val="28"/>
          <w:szCs w:val="28"/>
        </w:rPr>
      </w:pPr>
      <w:r w:rsidRPr="00A11E0D">
        <w:rPr>
          <w:sz w:val="28"/>
          <w:szCs w:val="28"/>
        </w:rPr>
        <w:t xml:space="preserve">3.2.1. Основанием для начала административной процедуры по рассмотрению заявления о предоставлении разрешения на строительство и документов является поступление заявления о предоставлении разрешения на строительство и приложенных документов сотруднику </w:t>
      </w:r>
      <w:r>
        <w:rPr>
          <w:sz w:val="28"/>
          <w:szCs w:val="28"/>
        </w:rPr>
        <w:t xml:space="preserve">отдела архитектуры и строительства </w:t>
      </w:r>
      <w:r w:rsidRPr="00A11E0D">
        <w:rPr>
          <w:sz w:val="28"/>
          <w:szCs w:val="28"/>
        </w:rPr>
        <w:t>администрации Севского муниципального района ответственному за рассмотрение указанных документов (далее - уполномоченный сотрудник).</w:t>
      </w:r>
    </w:p>
    <w:p w:rsidR="00294741" w:rsidRPr="00A11E0D" w:rsidRDefault="00294741" w:rsidP="00A11E0D">
      <w:pPr>
        <w:ind w:firstLine="720"/>
        <w:jc w:val="both"/>
        <w:rPr>
          <w:sz w:val="28"/>
          <w:szCs w:val="28"/>
        </w:rPr>
      </w:pPr>
      <w:r w:rsidRPr="00A11E0D">
        <w:rPr>
          <w:sz w:val="28"/>
          <w:szCs w:val="28"/>
        </w:rPr>
        <w:t>3.2.2. Уполномоченный сотрудник при рассмотрении заявления о предоставлении разрешения на строительство и документов:</w:t>
      </w:r>
    </w:p>
    <w:p w:rsidR="00294741" w:rsidRPr="00A11E0D" w:rsidRDefault="00294741" w:rsidP="00A11E0D">
      <w:pPr>
        <w:ind w:firstLine="708"/>
        <w:jc w:val="both"/>
        <w:rPr>
          <w:sz w:val="28"/>
          <w:szCs w:val="28"/>
        </w:rPr>
      </w:pPr>
      <w:r w:rsidRPr="00A11E0D">
        <w:rPr>
          <w:sz w:val="28"/>
          <w:szCs w:val="28"/>
        </w:rPr>
        <w:t>- 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2.6.2 административного регламента, если они не представлены заявителем по собственной инициативе.</w:t>
      </w:r>
    </w:p>
    <w:p w:rsidR="00294741" w:rsidRPr="00A11E0D" w:rsidRDefault="00294741" w:rsidP="00A11E0D">
      <w:pPr>
        <w:ind w:firstLine="708"/>
        <w:jc w:val="both"/>
        <w:rPr>
          <w:sz w:val="28"/>
          <w:szCs w:val="28"/>
        </w:rPr>
      </w:pPr>
      <w:r w:rsidRPr="00A11E0D">
        <w:rPr>
          <w:sz w:val="28"/>
          <w:szCs w:val="28"/>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294741" w:rsidRPr="00A11E0D" w:rsidRDefault="00294741" w:rsidP="00A11E0D">
      <w:pPr>
        <w:ind w:firstLine="708"/>
        <w:jc w:val="both"/>
        <w:rPr>
          <w:sz w:val="28"/>
          <w:szCs w:val="28"/>
        </w:rPr>
      </w:pPr>
      <w:r w:rsidRPr="00A11E0D">
        <w:rPr>
          <w:sz w:val="28"/>
          <w:szCs w:val="28"/>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94741" w:rsidRPr="00A11E0D" w:rsidRDefault="00294741" w:rsidP="00A11E0D">
      <w:pPr>
        <w:ind w:firstLine="708"/>
        <w:jc w:val="both"/>
        <w:rPr>
          <w:sz w:val="28"/>
          <w:szCs w:val="28"/>
        </w:rPr>
      </w:pPr>
      <w:r w:rsidRPr="00A11E0D">
        <w:rPr>
          <w:sz w:val="28"/>
          <w:szCs w:val="28"/>
        </w:rPr>
        <w:t>3.2.3. Уполномоченный сотрудник осуществляет проверку наличия документов для предоставления муниципальной услуги.</w:t>
      </w:r>
    </w:p>
    <w:p w:rsidR="00294741" w:rsidRPr="00A11E0D" w:rsidRDefault="00294741" w:rsidP="00A11E0D">
      <w:pPr>
        <w:ind w:firstLine="708"/>
        <w:jc w:val="both"/>
        <w:rPr>
          <w:sz w:val="28"/>
          <w:szCs w:val="28"/>
        </w:rPr>
      </w:pPr>
      <w:r w:rsidRPr="00A11E0D">
        <w:rPr>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294741" w:rsidRPr="00A11E0D" w:rsidRDefault="00294741" w:rsidP="00A11E0D">
      <w:pPr>
        <w:ind w:firstLine="708"/>
        <w:jc w:val="both"/>
        <w:rPr>
          <w:sz w:val="28"/>
          <w:szCs w:val="28"/>
        </w:rPr>
      </w:pPr>
      <w:r w:rsidRPr="00A11E0D">
        <w:rPr>
          <w:sz w:val="28"/>
          <w:szCs w:val="28"/>
        </w:rPr>
        <w:t xml:space="preserve">При отсутствии оснований для отказа в предоставлении муниципальной услуги осуществляет подготовку разрешения на строительство и с документами передает его руководителю  </w:t>
      </w:r>
    </w:p>
    <w:p w:rsidR="00294741" w:rsidRPr="00A11E0D" w:rsidRDefault="00294741" w:rsidP="00A11E0D">
      <w:pPr>
        <w:ind w:firstLine="708"/>
        <w:jc w:val="both"/>
        <w:rPr>
          <w:sz w:val="28"/>
          <w:szCs w:val="28"/>
        </w:rPr>
      </w:pPr>
      <w:r w:rsidRPr="00A11E0D">
        <w:rPr>
          <w:sz w:val="28"/>
          <w:szCs w:val="28"/>
        </w:rPr>
        <w:t xml:space="preserve">При наличии оснований для отказа в предоставлении муниципальной услуги осуществляет подготовку уведомления об отказе в предоставлении разрешения на строительство с указанием причин отказа и с документами передает его </w:t>
      </w:r>
      <w:r>
        <w:rPr>
          <w:sz w:val="28"/>
          <w:szCs w:val="28"/>
        </w:rPr>
        <w:t>главе</w:t>
      </w:r>
      <w:r w:rsidRPr="00A11E0D">
        <w:rPr>
          <w:sz w:val="28"/>
          <w:szCs w:val="28"/>
        </w:rPr>
        <w:t xml:space="preserve">  администрации Севского муниципального района.</w:t>
      </w:r>
    </w:p>
    <w:p w:rsidR="00294741" w:rsidRPr="00A11E0D" w:rsidRDefault="00294741" w:rsidP="00A11E0D">
      <w:pPr>
        <w:ind w:firstLine="708"/>
        <w:jc w:val="both"/>
        <w:rPr>
          <w:sz w:val="28"/>
          <w:szCs w:val="28"/>
        </w:rPr>
      </w:pPr>
      <w:r w:rsidRPr="00A11E0D">
        <w:rPr>
          <w:sz w:val="28"/>
          <w:szCs w:val="28"/>
        </w:rPr>
        <w:t xml:space="preserve">3.2.4. </w:t>
      </w:r>
      <w:r>
        <w:rPr>
          <w:sz w:val="28"/>
          <w:szCs w:val="28"/>
        </w:rPr>
        <w:t>Начальник</w:t>
      </w:r>
      <w:r w:rsidRPr="00A11E0D">
        <w:rPr>
          <w:sz w:val="28"/>
          <w:szCs w:val="28"/>
        </w:rPr>
        <w:t xml:space="preserve"> отдела архитектуры и строительства администрации Севского муниципального района в течение одного рабочего дня рассматривает представленные документы и передает на подпись главе администрации Севского муниципального  района  разрешение на строительство либо уведомление об отказе в выдаче разрешения на строительство.</w:t>
      </w:r>
    </w:p>
    <w:p w:rsidR="00294741" w:rsidRPr="00A11E0D" w:rsidRDefault="00294741" w:rsidP="00A11E0D">
      <w:pPr>
        <w:ind w:firstLine="708"/>
        <w:jc w:val="both"/>
        <w:rPr>
          <w:sz w:val="28"/>
          <w:szCs w:val="28"/>
        </w:rPr>
      </w:pPr>
      <w:r w:rsidRPr="00A11E0D">
        <w:rPr>
          <w:sz w:val="28"/>
          <w:szCs w:val="28"/>
        </w:rPr>
        <w:t>3.2.5. Результатом выполнения административной процедуры по рассмотрению заявления о предоставлении разрешения на строительство и документов является подготовка и подписание разрешения на строительство либо уведомления об отказе в предоставлении разрешения на строительство.</w:t>
      </w:r>
    </w:p>
    <w:p w:rsidR="00294741" w:rsidRPr="00A11E0D" w:rsidRDefault="00294741" w:rsidP="00A11E0D">
      <w:pPr>
        <w:ind w:firstLine="708"/>
        <w:jc w:val="both"/>
        <w:rPr>
          <w:sz w:val="28"/>
          <w:szCs w:val="28"/>
        </w:rPr>
      </w:pPr>
      <w:r w:rsidRPr="00A11E0D">
        <w:rPr>
          <w:sz w:val="28"/>
          <w:szCs w:val="28"/>
        </w:rPr>
        <w:t>3.2.6. Срок выполнения административной процедуры по рассмотрению заявления о предоставлении разрешения на строительство и документов - 5 (пять) дней.</w:t>
      </w:r>
    </w:p>
    <w:p w:rsidR="00294741" w:rsidRPr="00A11E0D" w:rsidRDefault="00294741" w:rsidP="00A11E0D">
      <w:pPr>
        <w:ind w:firstLine="567"/>
        <w:jc w:val="both"/>
        <w:rPr>
          <w:sz w:val="28"/>
          <w:szCs w:val="28"/>
        </w:rPr>
      </w:pPr>
      <w:r w:rsidRPr="00A11E0D">
        <w:rPr>
          <w:sz w:val="28"/>
          <w:szCs w:val="28"/>
        </w:rPr>
        <w:t xml:space="preserve">  3.3. Предоставление разрешения на строительство либо уведомления об отказе в предоставлении разрешения на строительство.</w:t>
      </w:r>
    </w:p>
    <w:p w:rsidR="00294741" w:rsidRPr="00A11E0D" w:rsidRDefault="00294741" w:rsidP="00A11E0D">
      <w:pPr>
        <w:jc w:val="both"/>
        <w:rPr>
          <w:sz w:val="28"/>
          <w:szCs w:val="28"/>
        </w:rPr>
      </w:pPr>
      <w:r w:rsidRPr="00A11E0D">
        <w:rPr>
          <w:sz w:val="28"/>
          <w:szCs w:val="28"/>
        </w:rPr>
        <w:t xml:space="preserve">           3.3.1. Основанием для начала административной процедуры по предоставлению разрешения на строительство либо уведомления об отказе в выдаче разрешения на строительство является соответственно подписание главой администрации Севского муниципального района разрешения на строительство либо уведомления об отказе в предоставлении разрешения на строительство.</w:t>
      </w:r>
    </w:p>
    <w:p w:rsidR="00294741" w:rsidRPr="00A11E0D" w:rsidRDefault="00294741" w:rsidP="00A11E0D">
      <w:pPr>
        <w:ind w:firstLine="708"/>
        <w:jc w:val="both"/>
        <w:rPr>
          <w:sz w:val="28"/>
          <w:szCs w:val="28"/>
        </w:rPr>
      </w:pPr>
      <w:r w:rsidRPr="00A11E0D">
        <w:rPr>
          <w:sz w:val="28"/>
          <w:szCs w:val="28"/>
        </w:rPr>
        <w:t xml:space="preserve"> 3.3.2. Сотрудник осуществляет регистрацию разрешения на строительство либо уведомления об отказе в выдаче разрешения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строительство.</w:t>
      </w:r>
    </w:p>
    <w:p w:rsidR="00294741" w:rsidRPr="00A11E0D" w:rsidRDefault="00294741" w:rsidP="00A11E0D">
      <w:pPr>
        <w:ind w:firstLine="708"/>
        <w:jc w:val="both"/>
        <w:rPr>
          <w:sz w:val="28"/>
          <w:szCs w:val="28"/>
        </w:rPr>
      </w:pPr>
      <w:r w:rsidRPr="00A11E0D">
        <w:rPr>
          <w:sz w:val="28"/>
          <w:szCs w:val="28"/>
        </w:rPr>
        <w:t>3.3.3. Сотрудник осуществляет выдачу одного экземпляра разрешения на строительство заявителю под роспись в журнале учета. Второй экземпляр хранится в деле.</w:t>
      </w:r>
    </w:p>
    <w:p w:rsidR="00294741" w:rsidRPr="00A11E0D" w:rsidRDefault="00294741" w:rsidP="00A11E0D">
      <w:pPr>
        <w:ind w:firstLine="708"/>
        <w:jc w:val="both"/>
        <w:rPr>
          <w:sz w:val="28"/>
          <w:szCs w:val="28"/>
        </w:rPr>
      </w:pPr>
      <w:r w:rsidRPr="00A11E0D">
        <w:rPr>
          <w:sz w:val="28"/>
          <w:szCs w:val="28"/>
        </w:rPr>
        <w:t>3.3.4. Уведомление об отказе в предоставлении разрешения на строительство вручается заявителю сотрудником под роспись в журнале учета или направляется по почте.</w:t>
      </w:r>
    </w:p>
    <w:p w:rsidR="00294741" w:rsidRPr="00A11E0D" w:rsidRDefault="00294741" w:rsidP="00A11E0D">
      <w:pPr>
        <w:ind w:firstLine="708"/>
        <w:jc w:val="both"/>
        <w:rPr>
          <w:sz w:val="28"/>
          <w:szCs w:val="28"/>
        </w:rPr>
      </w:pPr>
      <w:r w:rsidRPr="00A11E0D">
        <w:rPr>
          <w:sz w:val="28"/>
          <w:szCs w:val="28"/>
        </w:rPr>
        <w:t>3.3.5. Результатом выполнения административной процедуры по предоставлении разрешения на строительство либо уведомления об отказе в выдаче разрешения на строительство является выдача заявителю разрешения на строительство либо уведомления об отказе в предоставлении разрешения на строительство.</w:t>
      </w:r>
    </w:p>
    <w:p w:rsidR="00294741" w:rsidRPr="00A11E0D" w:rsidRDefault="00294741" w:rsidP="00A11E0D">
      <w:pPr>
        <w:ind w:firstLine="708"/>
        <w:jc w:val="both"/>
        <w:rPr>
          <w:sz w:val="28"/>
          <w:szCs w:val="28"/>
        </w:rPr>
      </w:pPr>
      <w:r w:rsidRPr="00A11E0D">
        <w:rPr>
          <w:sz w:val="28"/>
          <w:szCs w:val="28"/>
        </w:rPr>
        <w:t>3.3.6. Срок выполнения административной процедуры по предоставлению разрешения на строительство либо уведомления об отказе в выдаче разрешения на строительство - один день.</w:t>
      </w:r>
    </w:p>
    <w:p w:rsidR="00294741" w:rsidRPr="00A11E0D" w:rsidRDefault="00294741" w:rsidP="00A11E0D">
      <w:pPr>
        <w:ind w:firstLine="708"/>
        <w:jc w:val="both"/>
        <w:rPr>
          <w:sz w:val="28"/>
          <w:szCs w:val="28"/>
        </w:rPr>
      </w:pPr>
      <w:r w:rsidRPr="00A11E0D">
        <w:rPr>
          <w:sz w:val="28"/>
          <w:szCs w:val="28"/>
        </w:rPr>
        <w:t>3.4. Муниципальная услуга предоставляется в МФЦ, расположенного по адресу: Россия, Брянская обл., Севский р-он, г. Севск, ул. Ленина, д. 20, тел. 8(48356)9 11 63. Иные требования для предоставления муниципальной услуги на базе МФЦ отсутствуют.</w:t>
      </w:r>
    </w:p>
    <w:p w:rsidR="00294741" w:rsidRPr="00A11E0D" w:rsidRDefault="00294741" w:rsidP="00A11E0D">
      <w:pPr>
        <w:jc w:val="both"/>
        <w:rPr>
          <w:sz w:val="28"/>
          <w:szCs w:val="28"/>
        </w:rPr>
      </w:pPr>
    </w:p>
    <w:p w:rsidR="00294741" w:rsidRDefault="00294741" w:rsidP="001F48EB">
      <w:pPr>
        <w:ind w:left="720"/>
        <w:jc w:val="both"/>
        <w:rPr>
          <w:b/>
          <w:bCs/>
          <w:sz w:val="28"/>
          <w:szCs w:val="28"/>
        </w:rPr>
      </w:pPr>
      <w:r w:rsidRPr="00630D26">
        <w:rPr>
          <w:b/>
          <w:bCs/>
          <w:sz w:val="28"/>
          <w:szCs w:val="28"/>
        </w:rPr>
        <w:t>IV. Формы контроля за исполнением</w:t>
      </w:r>
      <w:r>
        <w:rPr>
          <w:b/>
          <w:bCs/>
          <w:sz w:val="28"/>
          <w:szCs w:val="28"/>
        </w:rPr>
        <w:t xml:space="preserve"> </w:t>
      </w:r>
      <w:r w:rsidRPr="00630D26">
        <w:rPr>
          <w:b/>
          <w:bCs/>
          <w:sz w:val="28"/>
          <w:szCs w:val="28"/>
        </w:rPr>
        <w:t>административного регламента</w:t>
      </w:r>
    </w:p>
    <w:p w:rsidR="00294741" w:rsidRPr="00630D26" w:rsidRDefault="00294741" w:rsidP="001F48EB">
      <w:pPr>
        <w:ind w:left="720"/>
        <w:jc w:val="both"/>
        <w:rPr>
          <w:b/>
          <w:bCs/>
          <w:sz w:val="28"/>
          <w:szCs w:val="28"/>
        </w:rPr>
      </w:pPr>
    </w:p>
    <w:p w:rsidR="00294741" w:rsidRPr="005E249D" w:rsidRDefault="00294741" w:rsidP="001F48EB">
      <w:pPr>
        <w:ind w:firstLine="708"/>
        <w:jc w:val="both"/>
        <w:rPr>
          <w:i/>
          <w:iCs/>
          <w:sz w:val="28"/>
          <w:szCs w:val="28"/>
        </w:rPr>
      </w:pPr>
      <w:r w:rsidRPr="005E249D">
        <w:rPr>
          <w:sz w:val="28"/>
          <w:szCs w:val="28"/>
        </w:rPr>
        <w:t xml:space="preserve">4.1. Текущий контроль за соблюдением и исполнением сотрудниками </w:t>
      </w:r>
      <w:r>
        <w:rPr>
          <w:sz w:val="28"/>
          <w:szCs w:val="28"/>
        </w:rPr>
        <w:t xml:space="preserve"> отдела архитектуры и строительства </w:t>
      </w:r>
      <w:r w:rsidRPr="005E249D">
        <w:rPr>
          <w:sz w:val="28"/>
          <w:szCs w:val="28"/>
        </w:rPr>
        <w:t xml:space="preserve">администрации Севского муниципального района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w:t>
      </w:r>
      <w:r>
        <w:rPr>
          <w:sz w:val="28"/>
          <w:szCs w:val="28"/>
        </w:rPr>
        <w:t>глава</w:t>
      </w:r>
      <w:r w:rsidRPr="005E249D">
        <w:rPr>
          <w:sz w:val="28"/>
          <w:szCs w:val="28"/>
        </w:rPr>
        <w:t xml:space="preserve"> администрации Севского муниципального района.</w:t>
      </w:r>
    </w:p>
    <w:p w:rsidR="00294741" w:rsidRPr="005E249D" w:rsidRDefault="00294741" w:rsidP="001F48EB">
      <w:pPr>
        <w:ind w:firstLine="708"/>
        <w:jc w:val="both"/>
        <w:rPr>
          <w:sz w:val="28"/>
          <w:szCs w:val="28"/>
        </w:rPr>
      </w:pPr>
      <w:r w:rsidRPr="005E249D">
        <w:rPr>
          <w:sz w:val="28"/>
          <w:szCs w:val="28"/>
        </w:rPr>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294741" w:rsidRPr="005E249D" w:rsidRDefault="00294741" w:rsidP="001F48EB">
      <w:pPr>
        <w:ind w:firstLine="708"/>
        <w:jc w:val="both"/>
        <w:rPr>
          <w:i/>
          <w:iCs/>
          <w:sz w:val="28"/>
          <w:szCs w:val="28"/>
        </w:rPr>
      </w:pPr>
      <w:r w:rsidRPr="005E249D">
        <w:rPr>
          <w:sz w:val="28"/>
          <w:szCs w:val="28"/>
        </w:rPr>
        <w:t>Плановые и внеплановые проверки проводятся на основании распорядительных документов главы администрации Севского муниципального района.</w:t>
      </w:r>
    </w:p>
    <w:p w:rsidR="00294741" w:rsidRPr="005E249D" w:rsidRDefault="00294741" w:rsidP="001F48EB">
      <w:pPr>
        <w:ind w:firstLine="708"/>
        <w:jc w:val="both"/>
        <w:rPr>
          <w:sz w:val="28"/>
          <w:szCs w:val="28"/>
        </w:rPr>
      </w:pPr>
      <w:r w:rsidRPr="005E249D">
        <w:rPr>
          <w:sz w:val="28"/>
          <w:szCs w:val="28"/>
        </w:rPr>
        <w:t>Проверки осуществляются с целью выявления и устранения нарушений при предоставлении муниципальной услуги.</w:t>
      </w:r>
    </w:p>
    <w:p w:rsidR="00294741" w:rsidRPr="005E249D" w:rsidRDefault="00294741" w:rsidP="001F48EB">
      <w:pPr>
        <w:ind w:firstLine="708"/>
        <w:jc w:val="both"/>
        <w:rPr>
          <w:sz w:val="28"/>
          <w:szCs w:val="28"/>
        </w:rPr>
      </w:pPr>
      <w:r w:rsidRPr="005E249D">
        <w:rPr>
          <w:sz w:val="28"/>
          <w:szCs w:val="28"/>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294741" w:rsidRPr="005E249D" w:rsidRDefault="00294741" w:rsidP="001F48EB">
      <w:pPr>
        <w:ind w:firstLine="708"/>
        <w:jc w:val="both"/>
        <w:rPr>
          <w:sz w:val="28"/>
          <w:szCs w:val="28"/>
        </w:rPr>
      </w:pPr>
      <w:r w:rsidRPr="005E249D">
        <w:rPr>
          <w:sz w:val="28"/>
          <w:szCs w:val="28"/>
        </w:rPr>
        <w:t>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Севского муниципального района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94741" w:rsidRPr="005E249D" w:rsidRDefault="00294741" w:rsidP="001F48EB">
      <w:pPr>
        <w:jc w:val="both"/>
        <w:rPr>
          <w:sz w:val="28"/>
          <w:szCs w:val="28"/>
        </w:rPr>
      </w:pPr>
    </w:p>
    <w:p w:rsidR="00294741" w:rsidRPr="00630D26" w:rsidRDefault="00294741" w:rsidP="001F48EB">
      <w:pPr>
        <w:ind w:left="720"/>
        <w:jc w:val="both"/>
        <w:rPr>
          <w:b/>
          <w:bCs/>
          <w:sz w:val="28"/>
          <w:szCs w:val="28"/>
        </w:rPr>
      </w:pPr>
      <w:r w:rsidRPr="00630D26">
        <w:rPr>
          <w:b/>
          <w:bCs/>
          <w:sz w:val="28"/>
          <w:szCs w:val="28"/>
        </w:rPr>
        <w:t>V. Досудебный (внесудебный) порядок обжалования решений</w:t>
      </w:r>
      <w:r>
        <w:rPr>
          <w:b/>
          <w:bCs/>
          <w:sz w:val="28"/>
          <w:szCs w:val="28"/>
        </w:rPr>
        <w:t xml:space="preserve"> и действии </w:t>
      </w:r>
      <w:r w:rsidRPr="00630D26">
        <w:rPr>
          <w:b/>
          <w:bCs/>
          <w:sz w:val="28"/>
          <w:szCs w:val="28"/>
        </w:rPr>
        <w:t>(бездействия) органа, предоставляющего</w:t>
      </w:r>
      <w:r>
        <w:rPr>
          <w:b/>
          <w:bCs/>
          <w:sz w:val="28"/>
          <w:szCs w:val="28"/>
        </w:rPr>
        <w:t xml:space="preserve"> </w:t>
      </w:r>
      <w:r w:rsidRPr="00630D26">
        <w:rPr>
          <w:b/>
          <w:bCs/>
          <w:sz w:val="28"/>
          <w:szCs w:val="28"/>
        </w:rPr>
        <w:t>му</w:t>
      </w:r>
      <w:r>
        <w:rPr>
          <w:b/>
          <w:bCs/>
          <w:sz w:val="28"/>
          <w:szCs w:val="28"/>
        </w:rPr>
        <w:t xml:space="preserve">ниципальную услугу, а также </w:t>
      </w:r>
      <w:r w:rsidRPr="00630D26">
        <w:rPr>
          <w:b/>
          <w:bCs/>
          <w:sz w:val="28"/>
          <w:szCs w:val="28"/>
        </w:rPr>
        <w:t>должностных</w:t>
      </w:r>
      <w:r>
        <w:rPr>
          <w:b/>
          <w:bCs/>
          <w:sz w:val="28"/>
          <w:szCs w:val="28"/>
        </w:rPr>
        <w:t xml:space="preserve"> </w:t>
      </w:r>
      <w:r w:rsidRPr="00630D26">
        <w:rPr>
          <w:b/>
          <w:bCs/>
          <w:sz w:val="28"/>
          <w:szCs w:val="28"/>
        </w:rPr>
        <w:t>лиц, муниципальных служащих</w:t>
      </w:r>
    </w:p>
    <w:p w:rsidR="00294741" w:rsidRPr="005E249D" w:rsidRDefault="00294741" w:rsidP="001F48EB">
      <w:pPr>
        <w:jc w:val="both"/>
        <w:rPr>
          <w:sz w:val="28"/>
          <w:szCs w:val="28"/>
        </w:rPr>
      </w:pPr>
    </w:p>
    <w:p w:rsidR="00294741" w:rsidRPr="005E249D" w:rsidRDefault="00294741" w:rsidP="001F48EB">
      <w:pPr>
        <w:ind w:firstLine="708"/>
        <w:jc w:val="both"/>
        <w:rPr>
          <w:sz w:val="28"/>
          <w:szCs w:val="28"/>
        </w:rPr>
      </w:pPr>
      <w:r w:rsidRPr="005E249D">
        <w:rPr>
          <w:sz w:val="28"/>
          <w:szCs w:val="28"/>
        </w:rPr>
        <w:t>5.1. Заявители вправе обжаловать действия (бездействие) администрации Севского муниципального  района, а также должностных лиц, сотрудников отдела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294741" w:rsidRPr="005E249D" w:rsidRDefault="00294741" w:rsidP="001F48EB">
      <w:pPr>
        <w:ind w:firstLine="708"/>
        <w:jc w:val="both"/>
        <w:rPr>
          <w:sz w:val="28"/>
          <w:szCs w:val="28"/>
        </w:rPr>
      </w:pPr>
      <w:r w:rsidRPr="005E249D">
        <w:rPr>
          <w:sz w:val="28"/>
          <w:szCs w:val="28"/>
        </w:rPr>
        <w:t>- нарушение срока регистрации запроса заявителя о предоставлении муниципальной услуги;</w:t>
      </w:r>
    </w:p>
    <w:p w:rsidR="00294741" w:rsidRPr="005E249D" w:rsidRDefault="00294741" w:rsidP="001F48EB">
      <w:pPr>
        <w:ind w:firstLine="708"/>
        <w:jc w:val="both"/>
        <w:rPr>
          <w:sz w:val="28"/>
          <w:szCs w:val="28"/>
        </w:rPr>
      </w:pPr>
      <w:r w:rsidRPr="005E249D">
        <w:rPr>
          <w:sz w:val="28"/>
          <w:szCs w:val="28"/>
        </w:rPr>
        <w:t>- нарушение срока предоставления муниципальной услуги;</w:t>
      </w:r>
    </w:p>
    <w:p w:rsidR="00294741" w:rsidRPr="005E249D" w:rsidRDefault="00294741" w:rsidP="001F48EB">
      <w:pPr>
        <w:ind w:left="708"/>
        <w:jc w:val="both"/>
        <w:rPr>
          <w:sz w:val="28"/>
          <w:szCs w:val="28"/>
        </w:rPr>
      </w:pPr>
      <w:r w:rsidRPr="005E249D">
        <w:rPr>
          <w:sz w:val="28"/>
          <w:szCs w:val="28"/>
        </w:rPr>
        <w:t>- требование у заявителя документов, не предусмотренных административным регламентом для предоставления муниципальной услуги;</w:t>
      </w:r>
    </w:p>
    <w:p w:rsidR="00294741" w:rsidRPr="005E249D" w:rsidRDefault="00294741" w:rsidP="001F48EB">
      <w:pPr>
        <w:ind w:left="708"/>
        <w:jc w:val="both"/>
        <w:rPr>
          <w:sz w:val="28"/>
          <w:szCs w:val="28"/>
        </w:rPr>
      </w:pPr>
      <w:r w:rsidRPr="005E249D">
        <w:rPr>
          <w:sz w:val="28"/>
          <w:szCs w:val="28"/>
        </w:rPr>
        <w:t>- отказ в приеме у заявителя документов, представление которых предусмотрено административным регламентом;</w:t>
      </w:r>
    </w:p>
    <w:p w:rsidR="00294741" w:rsidRPr="005E249D" w:rsidRDefault="00294741" w:rsidP="001F48EB">
      <w:pPr>
        <w:ind w:left="708"/>
        <w:jc w:val="both"/>
        <w:rPr>
          <w:sz w:val="28"/>
          <w:szCs w:val="28"/>
        </w:rPr>
      </w:pPr>
      <w:r w:rsidRPr="005E249D">
        <w:rPr>
          <w:sz w:val="28"/>
          <w:szCs w:val="28"/>
        </w:rPr>
        <w:t>- отказ в предоставлении муниципальной услуги, если основания отказа не предусмотрены административным регламентом;</w:t>
      </w:r>
    </w:p>
    <w:p w:rsidR="00294741" w:rsidRPr="005E249D" w:rsidRDefault="00294741" w:rsidP="001F48EB">
      <w:pPr>
        <w:ind w:left="708"/>
        <w:jc w:val="both"/>
        <w:rPr>
          <w:sz w:val="28"/>
          <w:szCs w:val="28"/>
        </w:rPr>
      </w:pPr>
      <w:r w:rsidRPr="005E249D">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294741" w:rsidRDefault="00294741" w:rsidP="001F48EB">
      <w:pPr>
        <w:tabs>
          <w:tab w:val="left" w:pos="10206"/>
        </w:tabs>
        <w:ind w:firstLine="708"/>
        <w:jc w:val="both"/>
        <w:rPr>
          <w:sz w:val="28"/>
          <w:szCs w:val="28"/>
        </w:rPr>
      </w:pPr>
      <w:r w:rsidRPr="005E249D">
        <w:rPr>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8"/>
          <w:szCs w:val="28"/>
        </w:rPr>
        <w:t>ленного срока таких исправлений;</w:t>
      </w:r>
    </w:p>
    <w:p w:rsidR="00294741" w:rsidRDefault="00294741" w:rsidP="001F48EB">
      <w:pPr>
        <w:ind w:firstLine="708"/>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294741" w:rsidRPr="0031084A" w:rsidRDefault="00294741" w:rsidP="001F48EB">
      <w:pPr>
        <w:ind w:firstLine="708"/>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4741" w:rsidRPr="001A630E" w:rsidRDefault="00294741" w:rsidP="001F48EB">
      <w:pPr>
        <w:ind w:firstLine="708"/>
        <w:jc w:val="both"/>
        <w:rPr>
          <w:i/>
          <w:iCs/>
          <w:sz w:val="28"/>
          <w:szCs w:val="28"/>
        </w:rPr>
      </w:pPr>
      <w:r w:rsidRPr="0031084A">
        <w:rPr>
          <w:sz w:val="28"/>
          <w:szCs w:val="28"/>
        </w:rPr>
        <w:t>5.2. Заявители вправе обратиться с жалобой в письменной форме лично или направить жалобу по почте, через МФЦ, с использованием информационно-телекоммуникационной сети "Интернет", официального сайта администрации Севского муниципального района</w:t>
      </w:r>
      <w:r>
        <w:rPr>
          <w:sz w:val="28"/>
          <w:szCs w:val="28"/>
        </w:rPr>
        <w:t xml:space="preserve">, </w:t>
      </w:r>
      <w:r w:rsidRPr="0031084A">
        <w:rPr>
          <w:sz w:val="28"/>
          <w:szCs w:val="28"/>
        </w:rPr>
        <w:t>ЕПГУ. Жалоба также может быть принята при личном приеме заявителя.</w:t>
      </w:r>
    </w:p>
    <w:p w:rsidR="00294741" w:rsidRPr="0031084A" w:rsidRDefault="00294741" w:rsidP="001F48EB">
      <w:pPr>
        <w:ind w:firstLine="708"/>
        <w:jc w:val="both"/>
        <w:rPr>
          <w:sz w:val="28"/>
          <w:szCs w:val="28"/>
        </w:rPr>
      </w:pPr>
      <w:r w:rsidRPr="0031084A">
        <w:rPr>
          <w:sz w:val="28"/>
          <w:szCs w:val="28"/>
        </w:rPr>
        <w:t>5.3. Жалоба на решения и (или) действия (бездействие) отдела архитектуры и строительства администрации Севского муниципального района, должностных лиц отдела архитектуры и строительства администрации Севского муниципального района, сотрудников 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294741" w:rsidRPr="0031084A" w:rsidRDefault="00294741" w:rsidP="001F48EB">
      <w:pPr>
        <w:ind w:firstLine="708"/>
        <w:jc w:val="both"/>
        <w:rPr>
          <w:sz w:val="28"/>
          <w:szCs w:val="28"/>
        </w:rPr>
      </w:pPr>
      <w:r w:rsidRPr="0031084A">
        <w:rPr>
          <w:sz w:val="28"/>
          <w:szCs w:val="28"/>
        </w:rPr>
        <w:t>5.4. Заявители вправе обжаловать в досудебном (внесудебном) порядке действия (бездействие) и решения:</w:t>
      </w:r>
    </w:p>
    <w:p w:rsidR="00294741" w:rsidRPr="0031084A" w:rsidRDefault="00294741" w:rsidP="001F48EB">
      <w:pPr>
        <w:jc w:val="both"/>
        <w:rPr>
          <w:i/>
          <w:iCs/>
          <w:sz w:val="28"/>
          <w:szCs w:val="28"/>
        </w:rPr>
      </w:pPr>
      <w:r w:rsidRPr="0031084A">
        <w:rPr>
          <w:color w:val="FF0000"/>
          <w:sz w:val="28"/>
          <w:szCs w:val="28"/>
        </w:rPr>
        <w:tab/>
      </w:r>
      <w:r w:rsidRPr="0031084A">
        <w:rPr>
          <w:sz w:val="28"/>
          <w:szCs w:val="28"/>
        </w:rPr>
        <w:t>- должностных лиц, сотрудников отдела архитектуры и строительства администрации Севского муниципального района;</w:t>
      </w:r>
    </w:p>
    <w:p w:rsidR="00294741" w:rsidRDefault="00294741" w:rsidP="001F48EB">
      <w:pPr>
        <w:ind w:left="708" w:firstLine="60"/>
        <w:jc w:val="both"/>
        <w:rPr>
          <w:sz w:val="28"/>
          <w:szCs w:val="28"/>
        </w:rPr>
      </w:pPr>
      <w:r w:rsidRPr="0031084A">
        <w:rPr>
          <w:sz w:val="28"/>
          <w:szCs w:val="28"/>
        </w:rPr>
        <w:t xml:space="preserve">- </w:t>
      </w:r>
      <w:r>
        <w:rPr>
          <w:sz w:val="28"/>
          <w:szCs w:val="28"/>
        </w:rPr>
        <w:t>главы администрации Севского муниципального района.</w:t>
      </w:r>
    </w:p>
    <w:p w:rsidR="00294741" w:rsidRPr="0031084A" w:rsidRDefault="00294741" w:rsidP="001F48EB">
      <w:pPr>
        <w:ind w:firstLine="768"/>
        <w:jc w:val="both"/>
        <w:rPr>
          <w:sz w:val="28"/>
          <w:szCs w:val="28"/>
        </w:rPr>
      </w:pPr>
      <w:r>
        <w:rPr>
          <w:sz w:val="28"/>
          <w:szCs w:val="28"/>
        </w:rPr>
        <w:t>Обратившись в отдел архитектуры и строительства администрации Севского муниципального района или в администрацию Севского муниципального района, и рассматривается непосредственно администрацией Севского муниципального района.</w:t>
      </w:r>
    </w:p>
    <w:p w:rsidR="00294741" w:rsidRPr="0031084A" w:rsidRDefault="00294741" w:rsidP="001F48EB">
      <w:pPr>
        <w:tabs>
          <w:tab w:val="left" w:pos="6385"/>
        </w:tabs>
        <w:ind w:firstLine="567"/>
        <w:jc w:val="both"/>
        <w:rPr>
          <w:sz w:val="28"/>
          <w:szCs w:val="28"/>
        </w:rPr>
      </w:pPr>
      <w:r w:rsidRPr="0031084A">
        <w:rPr>
          <w:sz w:val="28"/>
          <w:szCs w:val="28"/>
        </w:rPr>
        <w:t>5.5. Жалоба должна содержать:</w:t>
      </w:r>
    </w:p>
    <w:p w:rsidR="00294741" w:rsidRPr="001A630E" w:rsidRDefault="00294741" w:rsidP="001F48EB">
      <w:pPr>
        <w:ind w:firstLine="567"/>
        <w:jc w:val="both"/>
        <w:rPr>
          <w:i/>
          <w:iCs/>
          <w:sz w:val="28"/>
          <w:szCs w:val="28"/>
        </w:rPr>
      </w:pPr>
      <w:r w:rsidRPr="0031084A">
        <w:rPr>
          <w:sz w:val="28"/>
          <w:szCs w:val="28"/>
        </w:rPr>
        <w:t>- наименование администрации Севского муниципального района</w:t>
      </w:r>
      <w:r>
        <w:rPr>
          <w:sz w:val="28"/>
          <w:szCs w:val="28"/>
        </w:rPr>
        <w:t xml:space="preserve">, должностного лица </w:t>
      </w:r>
      <w:r w:rsidRPr="0031084A">
        <w:rPr>
          <w:sz w:val="28"/>
          <w:szCs w:val="28"/>
        </w:rPr>
        <w:t>администрации Севского муниципального района</w:t>
      </w:r>
      <w:r>
        <w:rPr>
          <w:sz w:val="28"/>
          <w:szCs w:val="28"/>
        </w:rPr>
        <w:t xml:space="preserve">, </w:t>
      </w:r>
      <w:r w:rsidRPr="0031084A">
        <w:rPr>
          <w:sz w:val="28"/>
          <w:szCs w:val="28"/>
        </w:rPr>
        <w:t>либо сотрудника отдела архитектуры и строительства администрации Севского муниципального района  решения и действия (бездействие) которых обжалуются;</w:t>
      </w:r>
    </w:p>
    <w:p w:rsidR="00294741" w:rsidRPr="0031084A" w:rsidRDefault="00294741" w:rsidP="001F48EB">
      <w:pPr>
        <w:ind w:firstLine="567"/>
        <w:jc w:val="both"/>
        <w:rPr>
          <w:sz w:val="28"/>
          <w:szCs w:val="28"/>
        </w:rPr>
      </w:pPr>
      <w:r w:rsidRPr="0031084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4741" w:rsidRPr="001A630E" w:rsidRDefault="00294741" w:rsidP="001F48EB">
      <w:pPr>
        <w:ind w:firstLine="567"/>
        <w:jc w:val="both"/>
        <w:rPr>
          <w:i/>
          <w:iCs/>
          <w:sz w:val="28"/>
          <w:szCs w:val="28"/>
        </w:rPr>
      </w:pPr>
      <w:r w:rsidRPr="0031084A">
        <w:rPr>
          <w:sz w:val="28"/>
          <w:szCs w:val="28"/>
        </w:rPr>
        <w:t>- сведения об обжалуемых решениях и действиях (бездействии) администрации Севского муниципального района</w:t>
      </w:r>
      <w:r>
        <w:rPr>
          <w:sz w:val="28"/>
          <w:szCs w:val="28"/>
        </w:rPr>
        <w:t xml:space="preserve">, </w:t>
      </w:r>
      <w:r w:rsidRPr="0031084A">
        <w:rPr>
          <w:sz w:val="28"/>
          <w:szCs w:val="28"/>
        </w:rPr>
        <w:t>должностного лица отдела архитектуры и строительства администрации Севского муниципального района</w:t>
      </w:r>
      <w:r>
        <w:rPr>
          <w:i/>
          <w:iCs/>
          <w:sz w:val="28"/>
          <w:szCs w:val="28"/>
        </w:rPr>
        <w:t xml:space="preserve">, </w:t>
      </w:r>
      <w:r w:rsidRPr="0031084A">
        <w:rPr>
          <w:sz w:val="28"/>
          <w:szCs w:val="28"/>
        </w:rPr>
        <w:t>либо сотрудника отдела архитектуры и строительства администрации Севского муниципального района;</w:t>
      </w:r>
    </w:p>
    <w:p w:rsidR="00294741" w:rsidRPr="0031084A" w:rsidRDefault="00294741" w:rsidP="001F48EB">
      <w:pPr>
        <w:ind w:firstLine="567"/>
        <w:jc w:val="both"/>
        <w:rPr>
          <w:i/>
          <w:iCs/>
          <w:sz w:val="28"/>
          <w:szCs w:val="28"/>
        </w:rPr>
      </w:pPr>
      <w:r w:rsidRPr="0031084A">
        <w:rPr>
          <w:sz w:val="28"/>
          <w:szCs w:val="28"/>
        </w:rPr>
        <w:t>- доводы, на основании которых заявитель не согласен с решением и действием (бездействием) администрации Севского муниципального района</w:t>
      </w:r>
      <w:r>
        <w:rPr>
          <w:sz w:val="28"/>
          <w:szCs w:val="28"/>
        </w:rPr>
        <w:t xml:space="preserve">, </w:t>
      </w:r>
      <w:r w:rsidRPr="0031084A">
        <w:rPr>
          <w:sz w:val="28"/>
          <w:szCs w:val="28"/>
        </w:rPr>
        <w:t>должностного лица отдела архитектуры и строительства администрации Севского муниципального района,  либо сотрудника отдела архитектуры и строительства администрации Севского муниципального района.</w:t>
      </w:r>
    </w:p>
    <w:p w:rsidR="00294741" w:rsidRPr="0031084A" w:rsidRDefault="00294741" w:rsidP="001F48EB">
      <w:pPr>
        <w:ind w:firstLine="567"/>
        <w:jc w:val="both"/>
        <w:rPr>
          <w:sz w:val="28"/>
          <w:szCs w:val="28"/>
        </w:rPr>
      </w:pPr>
      <w:r w:rsidRPr="0031084A">
        <w:rPr>
          <w:sz w:val="28"/>
          <w:szCs w:val="28"/>
        </w:rPr>
        <w:t>Заявителем могут быть представлены документы (при наличии), подтверждающие доводы заявителя, либо их копии.</w:t>
      </w:r>
    </w:p>
    <w:p w:rsidR="00294741" w:rsidRPr="0031084A" w:rsidRDefault="00294741" w:rsidP="001F48EB">
      <w:pPr>
        <w:ind w:firstLine="708"/>
        <w:jc w:val="both"/>
        <w:rPr>
          <w:sz w:val="28"/>
          <w:szCs w:val="28"/>
        </w:rPr>
      </w:pPr>
      <w:r w:rsidRPr="0031084A">
        <w:rPr>
          <w:sz w:val="28"/>
          <w:szCs w:val="28"/>
        </w:rPr>
        <w:t>При подаче жалобы заявитель вправе получить в отделе архитектуры и строительства администрации Севского муниципального района  копии документов, подтверждающих обжалуемое действие (бездействие) должностного лица.</w:t>
      </w:r>
    </w:p>
    <w:p w:rsidR="00294741" w:rsidRPr="001A630E" w:rsidRDefault="00294741" w:rsidP="001F48EB">
      <w:pPr>
        <w:ind w:firstLine="708"/>
        <w:jc w:val="both"/>
        <w:rPr>
          <w:i/>
          <w:iCs/>
          <w:sz w:val="28"/>
          <w:szCs w:val="28"/>
        </w:rPr>
      </w:pPr>
      <w:r w:rsidRPr="0031084A">
        <w:rPr>
          <w:sz w:val="28"/>
          <w:szCs w:val="28"/>
        </w:rPr>
        <w:t>5.6. Жалоба подлежит рассмотрению в течение 15 (пятнадцати) рабочих дней со дня ее регистрации, а в случае обжалования отказа администрации Севского муниципального района</w:t>
      </w:r>
      <w:r>
        <w:rPr>
          <w:sz w:val="28"/>
          <w:szCs w:val="28"/>
        </w:rPr>
        <w:t xml:space="preserve">, </w:t>
      </w:r>
      <w:r w:rsidRPr="0031084A">
        <w:rPr>
          <w:sz w:val="28"/>
          <w:szCs w:val="28"/>
        </w:rPr>
        <w:t>должностного лица отдела архитектуры и строительства администрации Севского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94741" w:rsidRPr="0031084A" w:rsidRDefault="00294741" w:rsidP="001F48EB">
      <w:pPr>
        <w:ind w:firstLine="708"/>
        <w:jc w:val="both"/>
        <w:rPr>
          <w:sz w:val="28"/>
          <w:szCs w:val="28"/>
        </w:rPr>
      </w:pPr>
      <w:r w:rsidRPr="0031084A">
        <w:rPr>
          <w:sz w:val="28"/>
          <w:szCs w:val="28"/>
        </w:rPr>
        <w:t>5.7.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294741" w:rsidRDefault="00294741" w:rsidP="001F48EB">
      <w:pPr>
        <w:ind w:firstLine="708"/>
        <w:jc w:val="both"/>
        <w:rPr>
          <w:sz w:val="28"/>
          <w:szCs w:val="28"/>
        </w:rPr>
      </w:pPr>
      <w:r w:rsidRPr="0031084A">
        <w:rPr>
          <w:sz w:val="28"/>
          <w:szCs w:val="28"/>
        </w:rPr>
        <w:t>- удовлетворяет жалобу, в том числе в форме отмены принятого решения, исправления допущенных отделом архитектуры и строительства администрации</w:t>
      </w:r>
      <w:r>
        <w:rPr>
          <w:sz w:val="28"/>
          <w:szCs w:val="28"/>
        </w:rPr>
        <w:t xml:space="preserve"> Севского муниципального района;</w:t>
      </w:r>
    </w:p>
    <w:p w:rsidR="00294741" w:rsidRPr="0031084A" w:rsidRDefault="00294741" w:rsidP="001F48EB">
      <w:pPr>
        <w:ind w:firstLine="708"/>
        <w:jc w:val="both"/>
        <w:rPr>
          <w:sz w:val="28"/>
          <w:szCs w:val="28"/>
        </w:rPr>
      </w:pPr>
      <w:r>
        <w:rPr>
          <w:sz w:val="28"/>
          <w:szCs w:val="28"/>
        </w:rPr>
        <w:t xml:space="preserve">- </w:t>
      </w:r>
      <w:r w:rsidRPr="0031084A">
        <w:rPr>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294741" w:rsidRPr="0031084A" w:rsidRDefault="00294741" w:rsidP="001F48EB">
      <w:pPr>
        <w:ind w:firstLine="720"/>
        <w:jc w:val="both"/>
        <w:rPr>
          <w:sz w:val="28"/>
          <w:szCs w:val="28"/>
        </w:rPr>
      </w:pPr>
      <w:r>
        <w:rPr>
          <w:sz w:val="28"/>
          <w:szCs w:val="28"/>
        </w:rPr>
        <w:t xml:space="preserve">- </w:t>
      </w:r>
      <w:r w:rsidRPr="0031084A">
        <w:rPr>
          <w:sz w:val="28"/>
          <w:szCs w:val="28"/>
        </w:rPr>
        <w:t>отказывает в удовлетворении жалобы.</w:t>
      </w:r>
    </w:p>
    <w:p w:rsidR="00294741" w:rsidRPr="0031084A" w:rsidRDefault="00294741" w:rsidP="001F48EB">
      <w:pPr>
        <w:ind w:firstLine="708"/>
        <w:jc w:val="both"/>
        <w:rPr>
          <w:sz w:val="28"/>
          <w:szCs w:val="28"/>
        </w:rPr>
      </w:pPr>
      <w:r w:rsidRPr="0031084A">
        <w:rPr>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741" w:rsidRPr="0031084A" w:rsidRDefault="00294741" w:rsidP="001F48EB">
      <w:pPr>
        <w:ind w:firstLine="709"/>
        <w:jc w:val="both"/>
        <w:rPr>
          <w:sz w:val="28"/>
          <w:szCs w:val="28"/>
        </w:rPr>
      </w:pPr>
      <w:r w:rsidRPr="0031084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4741" w:rsidRPr="00A11E0D" w:rsidRDefault="00294741" w:rsidP="00A11E0D">
      <w:pPr>
        <w:jc w:val="both"/>
        <w:rPr>
          <w:sz w:val="28"/>
          <w:szCs w:val="28"/>
        </w:rPr>
        <w:sectPr w:rsidR="00294741" w:rsidRPr="00A11E0D" w:rsidSect="00DF3D4A">
          <w:footerReference w:type="default" r:id="rId7"/>
          <w:pgSz w:w="11906" w:h="16838"/>
          <w:pgMar w:top="899" w:right="566" w:bottom="851" w:left="1701" w:header="0" w:footer="0" w:gutter="0"/>
          <w:cols w:space="720"/>
          <w:noEndnote/>
        </w:sectPr>
      </w:pPr>
    </w:p>
    <w:p w:rsidR="00294741" w:rsidRPr="00A11E0D" w:rsidRDefault="00294741" w:rsidP="00E350A3">
      <w:pPr>
        <w:jc w:val="right"/>
        <w:rPr>
          <w:sz w:val="28"/>
          <w:szCs w:val="28"/>
        </w:rPr>
      </w:pPr>
      <w:r w:rsidRPr="00A11E0D">
        <w:rPr>
          <w:sz w:val="28"/>
          <w:szCs w:val="28"/>
        </w:rPr>
        <w:t>Приложение №1</w:t>
      </w:r>
    </w:p>
    <w:p w:rsidR="00294741" w:rsidRPr="00A11E0D" w:rsidRDefault="00294741" w:rsidP="00E350A3">
      <w:pPr>
        <w:jc w:val="right"/>
        <w:rPr>
          <w:sz w:val="28"/>
          <w:szCs w:val="28"/>
        </w:rPr>
      </w:pPr>
      <w:r w:rsidRPr="00A11E0D">
        <w:rPr>
          <w:sz w:val="28"/>
          <w:szCs w:val="28"/>
        </w:rPr>
        <w:t>к административному регламенту</w:t>
      </w:r>
    </w:p>
    <w:p w:rsidR="00294741" w:rsidRPr="00A11E0D" w:rsidRDefault="00294741" w:rsidP="00E350A3">
      <w:pPr>
        <w:jc w:val="right"/>
        <w:rPr>
          <w:sz w:val="28"/>
          <w:szCs w:val="28"/>
        </w:rPr>
      </w:pPr>
      <w:r w:rsidRPr="00A11E0D">
        <w:rPr>
          <w:sz w:val="28"/>
          <w:szCs w:val="28"/>
        </w:rPr>
        <w:t>предоставления муниципальной услуги</w:t>
      </w:r>
    </w:p>
    <w:p w:rsidR="00294741" w:rsidRPr="00A11E0D" w:rsidRDefault="00294741" w:rsidP="00E350A3">
      <w:pPr>
        <w:jc w:val="right"/>
        <w:rPr>
          <w:sz w:val="28"/>
          <w:szCs w:val="28"/>
        </w:rPr>
      </w:pPr>
      <w:r w:rsidRPr="00A11E0D">
        <w:rPr>
          <w:sz w:val="28"/>
          <w:szCs w:val="28"/>
        </w:rPr>
        <w:t>по предоставлению на строительство</w:t>
      </w:r>
    </w:p>
    <w:p w:rsidR="00294741" w:rsidRPr="00A11E0D" w:rsidRDefault="00294741" w:rsidP="00E350A3">
      <w:pPr>
        <w:jc w:val="center"/>
        <w:rPr>
          <w:sz w:val="28"/>
          <w:szCs w:val="28"/>
        </w:rPr>
      </w:pPr>
    </w:p>
    <w:p w:rsidR="00294741" w:rsidRPr="00A11E0D" w:rsidRDefault="00294741" w:rsidP="00E350A3">
      <w:pPr>
        <w:jc w:val="center"/>
        <w:rPr>
          <w:sz w:val="28"/>
          <w:szCs w:val="28"/>
        </w:rPr>
      </w:pPr>
      <w:r w:rsidRPr="00A11E0D">
        <w:rPr>
          <w:sz w:val="28"/>
          <w:szCs w:val="28"/>
        </w:rPr>
        <w:t>ОБРАЗЕЦ</w:t>
      </w:r>
    </w:p>
    <w:p w:rsidR="00294741" w:rsidRPr="00A11E0D" w:rsidRDefault="00294741" w:rsidP="00E350A3">
      <w:pPr>
        <w:jc w:val="center"/>
        <w:rPr>
          <w:sz w:val="28"/>
          <w:szCs w:val="28"/>
        </w:rPr>
      </w:pPr>
      <w:r w:rsidRPr="00A11E0D">
        <w:rPr>
          <w:sz w:val="28"/>
          <w:szCs w:val="28"/>
        </w:rPr>
        <w:t>уведомления об отказе в предоставлении разрешения на строительство</w:t>
      </w:r>
    </w:p>
    <w:p w:rsidR="00294741" w:rsidRPr="00A11E0D" w:rsidRDefault="00294741" w:rsidP="00A11E0D">
      <w:pPr>
        <w:jc w:val="both"/>
        <w:rPr>
          <w:sz w:val="28"/>
          <w:szCs w:val="28"/>
        </w:rPr>
      </w:pPr>
    </w:p>
    <w:p w:rsidR="00294741" w:rsidRPr="00A11E0D" w:rsidRDefault="00294741" w:rsidP="00A11E0D">
      <w:pPr>
        <w:jc w:val="both"/>
        <w:rPr>
          <w:sz w:val="28"/>
          <w:szCs w:val="28"/>
        </w:rPr>
      </w:pPr>
      <w:r w:rsidRPr="00A11E0D">
        <w:rPr>
          <w:sz w:val="28"/>
          <w:szCs w:val="28"/>
        </w:rPr>
        <w:t>Реквизиты бланка.</w:t>
      </w:r>
    </w:p>
    <w:p w:rsidR="00294741" w:rsidRPr="00A11E0D" w:rsidRDefault="00294741" w:rsidP="00A11E0D">
      <w:pPr>
        <w:jc w:val="both"/>
        <w:rPr>
          <w:sz w:val="28"/>
          <w:szCs w:val="28"/>
        </w:rPr>
      </w:pPr>
      <w:r w:rsidRPr="00A11E0D">
        <w:rPr>
          <w:sz w:val="28"/>
          <w:szCs w:val="28"/>
        </w:rPr>
        <w:t>________________________________</w:t>
      </w:r>
    </w:p>
    <w:p w:rsidR="00294741" w:rsidRPr="00A11E0D" w:rsidRDefault="00294741" w:rsidP="00A11E0D">
      <w:pPr>
        <w:ind w:left="6300"/>
        <w:jc w:val="both"/>
        <w:rPr>
          <w:i/>
          <w:iCs/>
          <w:sz w:val="28"/>
          <w:szCs w:val="28"/>
        </w:rPr>
      </w:pPr>
      <w:r w:rsidRPr="00A11E0D">
        <w:rPr>
          <w:i/>
          <w:iCs/>
          <w:sz w:val="28"/>
          <w:szCs w:val="28"/>
        </w:rPr>
        <w:t>должность, Ф.И.О. (отчество при</w:t>
      </w:r>
    </w:p>
    <w:p w:rsidR="00294741" w:rsidRPr="00A11E0D" w:rsidRDefault="00294741" w:rsidP="00A11E0D">
      <w:pPr>
        <w:ind w:left="6300"/>
        <w:jc w:val="both"/>
        <w:rPr>
          <w:sz w:val="28"/>
          <w:szCs w:val="28"/>
        </w:rPr>
      </w:pPr>
      <w:r w:rsidRPr="00A11E0D">
        <w:rPr>
          <w:i/>
          <w:iCs/>
          <w:sz w:val="28"/>
          <w:szCs w:val="28"/>
        </w:rPr>
        <w:t>наличии) руководителя</w:t>
      </w:r>
    </w:p>
    <w:p w:rsidR="00294741" w:rsidRPr="00A11E0D" w:rsidRDefault="00294741" w:rsidP="00A11E0D">
      <w:pPr>
        <w:jc w:val="both"/>
        <w:rPr>
          <w:sz w:val="28"/>
          <w:szCs w:val="28"/>
        </w:rPr>
      </w:pPr>
      <w:r w:rsidRPr="00A11E0D">
        <w:rPr>
          <w:sz w:val="28"/>
          <w:szCs w:val="28"/>
        </w:rPr>
        <w:t>________________________________</w:t>
      </w:r>
    </w:p>
    <w:p w:rsidR="00294741" w:rsidRPr="00A11E0D" w:rsidRDefault="00294741" w:rsidP="00A11E0D">
      <w:pPr>
        <w:ind w:left="6300"/>
        <w:jc w:val="both"/>
        <w:rPr>
          <w:i/>
          <w:iCs/>
          <w:sz w:val="28"/>
          <w:szCs w:val="28"/>
        </w:rPr>
      </w:pPr>
      <w:r w:rsidRPr="00A11E0D">
        <w:rPr>
          <w:i/>
          <w:iCs/>
          <w:sz w:val="28"/>
          <w:szCs w:val="28"/>
        </w:rPr>
        <w:t>юридического лица,</w:t>
      </w:r>
    </w:p>
    <w:p w:rsidR="00294741" w:rsidRPr="00A11E0D" w:rsidRDefault="00294741" w:rsidP="00A11E0D">
      <w:pPr>
        <w:jc w:val="both"/>
        <w:rPr>
          <w:sz w:val="28"/>
          <w:szCs w:val="28"/>
        </w:rPr>
      </w:pPr>
      <w:r w:rsidRPr="00A11E0D">
        <w:rPr>
          <w:sz w:val="28"/>
          <w:szCs w:val="28"/>
        </w:rPr>
        <w:t>________________________________</w:t>
      </w:r>
    </w:p>
    <w:p w:rsidR="00294741" w:rsidRPr="00A11E0D" w:rsidRDefault="00294741" w:rsidP="00A11E0D">
      <w:pPr>
        <w:ind w:left="6300"/>
        <w:jc w:val="both"/>
        <w:rPr>
          <w:sz w:val="28"/>
          <w:szCs w:val="28"/>
        </w:rPr>
      </w:pPr>
      <w:r w:rsidRPr="00A11E0D">
        <w:rPr>
          <w:i/>
          <w:iCs/>
          <w:sz w:val="28"/>
          <w:szCs w:val="28"/>
        </w:rPr>
        <w:t>Ф.И.О. (отчество при наличии) -для физических лиц</w:t>
      </w:r>
      <w:r w:rsidRPr="00A11E0D">
        <w:rPr>
          <w:sz w:val="28"/>
          <w:szCs w:val="28"/>
        </w:rPr>
        <w:t>,</w:t>
      </w:r>
    </w:p>
    <w:p w:rsidR="00294741" w:rsidRPr="00A11E0D" w:rsidRDefault="00294741" w:rsidP="00A11E0D">
      <w:pPr>
        <w:jc w:val="both"/>
        <w:rPr>
          <w:sz w:val="28"/>
          <w:szCs w:val="28"/>
        </w:rPr>
      </w:pPr>
      <w:r w:rsidRPr="00A11E0D">
        <w:rPr>
          <w:sz w:val="28"/>
          <w:szCs w:val="28"/>
        </w:rPr>
        <w:t>________________________________</w:t>
      </w:r>
    </w:p>
    <w:p w:rsidR="00294741" w:rsidRPr="00A11E0D" w:rsidRDefault="00294741" w:rsidP="00A11E0D">
      <w:pPr>
        <w:ind w:left="6300"/>
        <w:jc w:val="both"/>
        <w:rPr>
          <w:i/>
          <w:iCs/>
          <w:sz w:val="28"/>
          <w:szCs w:val="28"/>
        </w:rPr>
      </w:pPr>
      <w:r w:rsidRPr="00A11E0D">
        <w:rPr>
          <w:i/>
          <w:iCs/>
          <w:sz w:val="28"/>
          <w:szCs w:val="28"/>
        </w:rPr>
        <w:t>полное наименование организации –</w:t>
      </w:r>
    </w:p>
    <w:p w:rsidR="00294741" w:rsidRPr="00A11E0D" w:rsidRDefault="00294741" w:rsidP="00A11E0D">
      <w:pPr>
        <w:ind w:left="6300"/>
        <w:jc w:val="both"/>
        <w:rPr>
          <w:sz w:val="28"/>
          <w:szCs w:val="28"/>
        </w:rPr>
      </w:pPr>
      <w:r w:rsidRPr="00A11E0D">
        <w:rPr>
          <w:i/>
          <w:iCs/>
          <w:sz w:val="28"/>
          <w:szCs w:val="28"/>
        </w:rPr>
        <w:t xml:space="preserve"> для юридических лиц</w:t>
      </w:r>
      <w:r w:rsidRPr="00A11E0D">
        <w:rPr>
          <w:sz w:val="28"/>
          <w:szCs w:val="28"/>
        </w:rPr>
        <w:t>,</w:t>
      </w:r>
    </w:p>
    <w:p w:rsidR="00294741" w:rsidRPr="00A11E0D" w:rsidRDefault="00294741" w:rsidP="00A11E0D">
      <w:pPr>
        <w:jc w:val="both"/>
        <w:rPr>
          <w:sz w:val="28"/>
          <w:szCs w:val="28"/>
        </w:rPr>
      </w:pPr>
      <w:r w:rsidRPr="00A11E0D">
        <w:rPr>
          <w:sz w:val="28"/>
          <w:szCs w:val="28"/>
        </w:rPr>
        <w:t>________________________________</w:t>
      </w:r>
    </w:p>
    <w:p w:rsidR="00294741" w:rsidRPr="00A11E0D" w:rsidRDefault="00294741" w:rsidP="00A11E0D">
      <w:pPr>
        <w:ind w:left="6300"/>
        <w:jc w:val="both"/>
        <w:rPr>
          <w:i/>
          <w:iCs/>
          <w:sz w:val="28"/>
          <w:szCs w:val="28"/>
        </w:rPr>
      </w:pPr>
      <w:r w:rsidRPr="00A11E0D">
        <w:rPr>
          <w:i/>
          <w:iCs/>
          <w:sz w:val="28"/>
          <w:szCs w:val="28"/>
        </w:rPr>
        <w:t>почтовый адрес, индекс.</w:t>
      </w:r>
    </w:p>
    <w:p w:rsidR="00294741" w:rsidRPr="00A11E0D" w:rsidRDefault="00294741" w:rsidP="00A11E0D">
      <w:pPr>
        <w:jc w:val="both"/>
        <w:rPr>
          <w:sz w:val="28"/>
          <w:szCs w:val="28"/>
        </w:rPr>
      </w:pPr>
    </w:p>
    <w:p w:rsidR="00294741" w:rsidRPr="00A11E0D" w:rsidRDefault="00294741" w:rsidP="00E350A3">
      <w:pPr>
        <w:jc w:val="center"/>
        <w:rPr>
          <w:sz w:val="28"/>
          <w:szCs w:val="28"/>
        </w:rPr>
      </w:pPr>
      <w:r w:rsidRPr="00A11E0D">
        <w:rPr>
          <w:sz w:val="28"/>
          <w:szCs w:val="28"/>
        </w:rPr>
        <w:t>УВЕДОМЛЕНИЕ</w:t>
      </w:r>
    </w:p>
    <w:p w:rsidR="00294741" w:rsidRPr="00A11E0D" w:rsidRDefault="00294741" w:rsidP="00E350A3">
      <w:pPr>
        <w:jc w:val="center"/>
        <w:rPr>
          <w:sz w:val="28"/>
          <w:szCs w:val="28"/>
        </w:rPr>
      </w:pPr>
      <w:r w:rsidRPr="00A11E0D">
        <w:rPr>
          <w:sz w:val="28"/>
          <w:szCs w:val="28"/>
        </w:rPr>
        <w:t>об отказе в предоставлении разрешения на строительство</w:t>
      </w:r>
    </w:p>
    <w:p w:rsidR="00294741" w:rsidRPr="00A11E0D" w:rsidRDefault="00294741" w:rsidP="00A11E0D">
      <w:pPr>
        <w:jc w:val="both"/>
        <w:rPr>
          <w:sz w:val="28"/>
          <w:szCs w:val="28"/>
        </w:rPr>
      </w:pPr>
    </w:p>
    <w:p w:rsidR="00294741" w:rsidRPr="00A11E0D" w:rsidRDefault="00294741" w:rsidP="00A11E0D">
      <w:pPr>
        <w:jc w:val="both"/>
        <w:rPr>
          <w:sz w:val="28"/>
          <w:szCs w:val="28"/>
        </w:rPr>
      </w:pPr>
      <w:r w:rsidRPr="00A11E0D">
        <w:rPr>
          <w:sz w:val="28"/>
          <w:szCs w:val="28"/>
        </w:rPr>
        <w:t>от ________________ №______</w:t>
      </w:r>
    </w:p>
    <w:p w:rsidR="00294741" w:rsidRPr="00A11E0D" w:rsidRDefault="00294741" w:rsidP="00A11E0D">
      <w:pPr>
        <w:jc w:val="both"/>
        <w:rPr>
          <w:sz w:val="28"/>
          <w:szCs w:val="28"/>
        </w:rPr>
      </w:pPr>
    </w:p>
    <w:p w:rsidR="00294741" w:rsidRPr="00A11E0D" w:rsidRDefault="00294741" w:rsidP="00A11E0D">
      <w:pPr>
        <w:ind w:firstLine="708"/>
        <w:jc w:val="both"/>
        <w:rPr>
          <w:sz w:val="28"/>
          <w:szCs w:val="28"/>
        </w:rPr>
      </w:pPr>
      <w:r w:rsidRPr="00A11E0D">
        <w:rPr>
          <w:sz w:val="28"/>
          <w:szCs w:val="28"/>
        </w:rPr>
        <w:t>Вы обратились с заявлением от "____" _________ 20___ г. № ____ о предоставлении разрешения на строительство _______________________________________________________________________</w:t>
      </w:r>
    </w:p>
    <w:p w:rsidR="00294741" w:rsidRPr="00A11E0D" w:rsidRDefault="00294741" w:rsidP="00A11E0D">
      <w:pPr>
        <w:jc w:val="both"/>
        <w:rPr>
          <w:sz w:val="28"/>
          <w:szCs w:val="28"/>
        </w:rPr>
      </w:pPr>
      <w:r w:rsidRPr="00A11E0D">
        <w:rPr>
          <w:sz w:val="28"/>
          <w:szCs w:val="28"/>
        </w:rPr>
        <w:t>____________________________________________________________________________________</w:t>
      </w:r>
    </w:p>
    <w:p w:rsidR="00294741" w:rsidRPr="00A11E0D" w:rsidRDefault="00294741" w:rsidP="00A11E0D">
      <w:pPr>
        <w:jc w:val="both"/>
        <w:rPr>
          <w:i/>
          <w:iCs/>
          <w:sz w:val="28"/>
          <w:szCs w:val="28"/>
        </w:rPr>
      </w:pPr>
      <w:r w:rsidRPr="00A11E0D">
        <w:rPr>
          <w:i/>
          <w:iCs/>
          <w:sz w:val="28"/>
          <w:szCs w:val="28"/>
        </w:rPr>
        <w:t>(наименование объекта в соответствии</w:t>
      </w:r>
    </w:p>
    <w:p w:rsidR="00294741" w:rsidRPr="00A11E0D" w:rsidRDefault="00294741" w:rsidP="00A11E0D">
      <w:pPr>
        <w:jc w:val="both"/>
        <w:rPr>
          <w:sz w:val="28"/>
          <w:szCs w:val="28"/>
        </w:rPr>
      </w:pPr>
      <w:r w:rsidRPr="00A11E0D">
        <w:rPr>
          <w:sz w:val="28"/>
          <w:szCs w:val="28"/>
        </w:rPr>
        <w:t>____________________________________________________________________________________</w:t>
      </w:r>
    </w:p>
    <w:p w:rsidR="00294741" w:rsidRPr="00A11E0D" w:rsidRDefault="00294741" w:rsidP="00A11E0D">
      <w:pPr>
        <w:jc w:val="both"/>
        <w:rPr>
          <w:i/>
          <w:iCs/>
          <w:sz w:val="28"/>
          <w:szCs w:val="28"/>
        </w:rPr>
      </w:pPr>
      <w:r w:rsidRPr="00A11E0D">
        <w:rPr>
          <w:i/>
          <w:iCs/>
          <w:sz w:val="28"/>
          <w:szCs w:val="28"/>
        </w:rPr>
        <w:t>с проектной документацией)</w:t>
      </w:r>
    </w:p>
    <w:p w:rsidR="00294741" w:rsidRPr="00A11E0D" w:rsidRDefault="00294741" w:rsidP="00A11E0D">
      <w:pPr>
        <w:jc w:val="both"/>
        <w:rPr>
          <w:sz w:val="28"/>
          <w:szCs w:val="28"/>
        </w:rPr>
      </w:pPr>
      <w:r w:rsidRPr="00A11E0D">
        <w:rPr>
          <w:sz w:val="28"/>
          <w:szCs w:val="28"/>
        </w:rPr>
        <w:t>____________________________________________________________________________________,</w:t>
      </w:r>
    </w:p>
    <w:p w:rsidR="00294741" w:rsidRPr="00A11E0D" w:rsidRDefault="00294741" w:rsidP="00A11E0D">
      <w:pPr>
        <w:jc w:val="both"/>
        <w:rPr>
          <w:sz w:val="28"/>
          <w:szCs w:val="28"/>
        </w:rPr>
      </w:pPr>
      <w:r w:rsidRPr="00A11E0D">
        <w:rPr>
          <w:sz w:val="28"/>
          <w:szCs w:val="28"/>
        </w:rPr>
        <w:t>расположенного по адресу: ____________________________________________________________.</w:t>
      </w:r>
    </w:p>
    <w:p w:rsidR="00294741" w:rsidRPr="00A11E0D" w:rsidRDefault="00294741" w:rsidP="00A11E0D">
      <w:pPr>
        <w:ind w:left="2880"/>
        <w:jc w:val="both"/>
        <w:rPr>
          <w:i/>
          <w:iCs/>
          <w:sz w:val="28"/>
          <w:szCs w:val="28"/>
        </w:rPr>
      </w:pPr>
      <w:r w:rsidRPr="00A11E0D">
        <w:rPr>
          <w:i/>
          <w:iCs/>
          <w:sz w:val="28"/>
          <w:szCs w:val="28"/>
        </w:rPr>
        <w:t>(строительный или почтовый адрес)</w:t>
      </w:r>
    </w:p>
    <w:p w:rsidR="00294741" w:rsidRPr="00A11E0D" w:rsidRDefault="00294741" w:rsidP="00A11E0D">
      <w:pPr>
        <w:ind w:firstLine="708"/>
        <w:jc w:val="both"/>
        <w:rPr>
          <w:sz w:val="28"/>
          <w:szCs w:val="28"/>
        </w:rPr>
      </w:pPr>
      <w:r w:rsidRPr="00A11E0D">
        <w:rPr>
          <w:sz w:val="28"/>
          <w:szCs w:val="28"/>
        </w:rPr>
        <w:t>По   результатам   рассмотрения   заявления   о предоставлении разрешения на строительство в соответствии с частью 13 статьи 51 Градостроительного кодекса Российской Федерации, пунктом 2.9 административного регламента предоставления муниципальной услуги по предоставлению разрешения на строительство Вам отказано в предоставлении разрешения на строительство по следующим основаниям:</w:t>
      </w:r>
    </w:p>
    <w:p w:rsidR="00294741" w:rsidRPr="00A11E0D" w:rsidRDefault="00294741" w:rsidP="00A11E0D">
      <w:pPr>
        <w:jc w:val="both"/>
        <w:rPr>
          <w:sz w:val="28"/>
          <w:szCs w:val="28"/>
        </w:rPr>
      </w:pPr>
      <w:r w:rsidRPr="00A11E0D">
        <w:rPr>
          <w:sz w:val="28"/>
          <w:szCs w:val="28"/>
        </w:rPr>
        <w:t>_____________________________________________________________________________________</w:t>
      </w:r>
    </w:p>
    <w:p w:rsidR="00294741" w:rsidRPr="00A11E0D" w:rsidRDefault="00294741" w:rsidP="00A11E0D">
      <w:pPr>
        <w:jc w:val="both"/>
        <w:rPr>
          <w:i/>
          <w:iCs/>
          <w:sz w:val="28"/>
          <w:szCs w:val="28"/>
        </w:rPr>
      </w:pPr>
      <w:r w:rsidRPr="00A11E0D">
        <w:rPr>
          <w:i/>
          <w:iCs/>
          <w:sz w:val="28"/>
          <w:szCs w:val="28"/>
        </w:rPr>
        <w:t>(указать основания отказа</w:t>
      </w:r>
    </w:p>
    <w:p w:rsidR="00294741" w:rsidRPr="00A11E0D" w:rsidRDefault="00294741" w:rsidP="00A11E0D">
      <w:pPr>
        <w:jc w:val="both"/>
        <w:rPr>
          <w:sz w:val="28"/>
          <w:szCs w:val="28"/>
        </w:rPr>
      </w:pPr>
      <w:r w:rsidRPr="00A11E0D">
        <w:rPr>
          <w:sz w:val="28"/>
          <w:szCs w:val="28"/>
        </w:rPr>
        <w:t>_____________________________________________________________________________________</w:t>
      </w:r>
    </w:p>
    <w:p w:rsidR="00294741" w:rsidRPr="00A11E0D" w:rsidRDefault="00294741" w:rsidP="00A11E0D">
      <w:pPr>
        <w:jc w:val="both"/>
        <w:rPr>
          <w:i/>
          <w:iCs/>
          <w:sz w:val="28"/>
          <w:szCs w:val="28"/>
        </w:rPr>
      </w:pPr>
      <w:r w:rsidRPr="00A11E0D">
        <w:rPr>
          <w:i/>
          <w:iCs/>
          <w:sz w:val="28"/>
          <w:szCs w:val="28"/>
        </w:rPr>
        <w:t>в соответствии с действующим законодательством)</w:t>
      </w:r>
    </w:p>
    <w:p w:rsidR="00294741" w:rsidRPr="00A11E0D" w:rsidRDefault="00294741" w:rsidP="00A11E0D">
      <w:pPr>
        <w:jc w:val="both"/>
        <w:rPr>
          <w:sz w:val="28"/>
          <w:szCs w:val="28"/>
        </w:rPr>
      </w:pPr>
      <w:r w:rsidRPr="00A11E0D">
        <w:rPr>
          <w:sz w:val="28"/>
          <w:szCs w:val="28"/>
        </w:rPr>
        <w:t>_____________________________________________________________________________________</w:t>
      </w:r>
    </w:p>
    <w:p w:rsidR="00294741" w:rsidRPr="00A11E0D" w:rsidRDefault="00294741" w:rsidP="00A11E0D">
      <w:pPr>
        <w:jc w:val="both"/>
        <w:rPr>
          <w:sz w:val="28"/>
          <w:szCs w:val="28"/>
        </w:rPr>
      </w:pPr>
    </w:p>
    <w:p w:rsidR="00294741" w:rsidRPr="00A11E0D" w:rsidRDefault="00294741" w:rsidP="00A11E0D">
      <w:pPr>
        <w:jc w:val="both"/>
        <w:rPr>
          <w:sz w:val="28"/>
          <w:szCs w:val="28"/>
        </w:rPr>
      </w:pPr>
      <w:r w:rsidRPr="00A11E0D">
        <w:rPr>
          <w:sz w:val="28"/>
          <w:szCs w:val="28"/>
        </w:rPr>
        <w:t>_______________________   _________________   _________________________________________</w:t>
      </w:r>
    </w:p>
    <w:p w:rsidR="00294741" w:rsidRPr="00A11E0D" w:rsidRDefault="00294741" w:rsidP="00A11E0D">
      <w:pPr>
        <w:jc w:val="both"/>
        <w:rPr>
          <w:i/>
          <w:iCs/>
          <w:sz w:val="28"/>
          <w:szCs w:val="28"/>
        </w:rPr>
      </w:pPr>
      <w:r w:rsidRPr="00A11E0D">
        <w:rPr>
          <w:i/>
          <w:iCs/>
          <w:sz w:val="28"/>
          <w:szCs w:val="28"/>
        </w:rPr>
        <w:t xml:space="preserve">(должность)      </w:t>
      </w:r>
      <w:r w:rsidRPr="00A11E0D">
        <w:rPr>
          <w:i/>
          <w:iCs/>
          <w:sz w:val="28"/>
          <w:szCs w:val="28"/>
        </w:rPr>
        <w:tab/>
      </w:r>
      <w:r w:rsidRPr="00A11E0D">
        <w:rPr>
          <w:i/>
          <w:iCs/>
          <w:sz w:val="28"/>
          <w:szCs w:val="28"/>
        </w:rPr>
        <w:tab/>
        <w:t xml:space="preserve">       (подпись)         </w:t>
      </w:r>
      <w:r w:rsidRPr="00A11E0D">
        <w:rPr>
          <w:i/>
          <w:iCs/>
          <w:sz w:val="28"/>
          <w:szCs w:val="28"/>
        </w:rPr>
        <w:tab/>
      </w:r>
      <w:r w:rsidRPr="00A11E0D">
        <w:rPr>
          <w:i/>
          <w:iCs/>
          <w:sz w:val="28"/>
          <w:szCs w:val="28"/>
        </w:rPr>
        <w:tab/>
      </w:r>
      <w:r w:rsidRPr="00A11E0D">
        <w:rPr>
          <w:i/>
          <w:iCs/>
          <w:sz w:val="28"/>
          <w:szCs w:val="28"/>
        </w:rPr>
        <w:tab/>
      </w:r>
      <w:r w:rsidRPr="00A11E0D">
        <w:rPr>
          <w:i/>
          <w:iCs/>
          <w:sz w:val="28"/>
          <w:szCs w:val="28"/>
        </w:rPr>
        <w:tab/>
      </w:r>
      <w:r w:rsidRPr="00A11E0D">
        <w:rPr>
          <w:i/>
          <w:iCs/>
          <w:sz w:val="28"/>
          <w:szCs w:val="28"/>
        </w:rPr>
        <w:tab/>
        <w:t xml:space="preserve">   (инициалы, фамилия)</w:t>
      </w:r>
    </w:p>
    <w:p w:rsidR="00294741" w:rsidRPr="00A11E0D" w:rsidRDefault="00294741" w:rsidP="00A11E0D">
      <w:pPr>
        <w:jc w:val="both"/>
        <w:rPr>
          <w:i/>
          <w:iCs/>
          <w:sz w:val="28"/>
          <w:szCs w:val="28"/>
        </w:rPr>
      </w:pPr>
    </w:p>
    <w:p w:rsidR="00294741" w:rsidRPr="00A11E0D" w:rsidRDefault="00294741" w:rsidP="00A11E0D">
      <w:pPr>
        <w:jc w:val="both"/>
        <w:rPr>
          <w:sz w:val="28"/>
          <w:szCs w:val="28"/>
        </w:rPr>
      </w:pPr>
      <w:r w:rsidRPr="00A11E0D">
        <w:rPr>
          <w:sz w:val="28"/>
          <w:szCs w:val="28"/>
        </w:rPr>
        <w:t>Исполнитель.</w:t>
      </w:r>
    </w:p>
    <w:p w:rsidR="00294741" w:rsidRPr="00A11E0D" w:rsidRDefault="00294741" w:rsidP="00A11E0D">
      <w:pPr>
        <w:jc w:val="both"/>
        <w:rPr>
          <w:sz w:val="28"/>
          <w:szCs w:val="28"/>
        </w:rPr>
      </w:pPr>
      <w:r w:rsidRPr="00A11E0D">
        <w:rPr>
          <w:sz w:val="28"/>
          <w:szCs w:val="28"/>
        </w:rPr>
        <w:t>Номер телефона.</w:t>
      </w:r>
    </w:p>
    <w:p w:rsidR="00294741" w:rsidRPr="00A11E0D" w:rsidRDefault="00294741" w:rsidP="00A11E0D">
      <w:pPr>
        <w:jc w:val="both"/>
        <w:rPr>
          <w:sz w:val="28"/>
          <w:szCs w:val="28"/>
        </w:rPr>
      </w:pPr>
    </w:p>
    <w:p w:rsidR="00294741" w:rsidRPr="00A11E0D" w:rsidRDefault="00294741" w:rsidP="00A11E0D">
      <w:pPr>
        <w:jc w:val="both"/>
        <w:rPr>
          <w:sz w:val="28"/>
          <w:szCs w:val="28"/>
        </w:rPr>
        <w:sectPr w:rsidR="00294741" w:rsidRPr="00A11E0D" w:rsidSect="00F044C3">
          <w:pgSz w:w="11906" w:h="16838"/>
          <w:pgMar w:top="1134" w:right="566" w:bottom="1079" w:left="1133" w:header="0" w:footer="0" w:gutter="0"/>
          <w:cols w:space="720"/>
          <w:noEndnote/>
        </w:sectPr>
      </w:pPr>
    </w:p>
    <w:p w:rsidR="00294741" w:rsidRPr="00A11E0D" w:rsidRDefault="00294741" w:rsidP="00E350A3">
      <w:pPr>
        <w:jc w:val="right"/>
        <w:rPr>
          <w:sz w:val="28"/>
          <w:szCs w:val="28"/>
        </w:rPr>
      </w:pPr>
      <w:r w:rsidRPr="00A11E0D">
        <w:rPr>
          <w:sz w:val="28"/>
          <w:szCs w:val="28"/>
        </w:rPr>
        <w:t>Приложение №2</w:t>
      </w:r>
    </w:p>
    <w:p w:rsidR="00294741" w:rsidRPr="00A11E0D" w:rsidRDefault="00294741" w:rsidP="00E350A3">
      <w:pPr>
        <w:jc w:val="right"/>
        <w:rPr>
          <w:sz w:val="28"/>
          <w:szCs w:val="28"/>
        </w:rPr>
      </w:pPr>
      <w:r w:rsidRPr="00A11E0D">
        <w:rPr>
          <w:sz w:val="28"/>
          <w:szCs w:val="28"/>
        </w:rPr>
        <w:t>к административному регламенту</w:t>
      </w:r>
    </w:p>
    <w:p w:rsidR="00294741" w:rsidRPr="00A11E0D" w:rsidRDefault="00294741" w:rsidP="00E350A3">
      <w:pPr>
        <w:jc w:val="right"/>
        <w:rPr>
          <w:sz w:val="28"/>
          <w:szCs w:val="28"/>
        </w:rPr>
      </w:pPr>
      <w:r w:rsidRPr="00A11E0D">
        <w:rPr>
          <w:sz w:val="28"/>
          <w:szCs w:val="28"/>
        </w:rPr>
        <w:t>предоставления муниципальной услуги</w:t>
      </w:r>
    </w:p>
    <w:p w:rsidR="00294741" w:rsidRPr="00A11E0D" w:rsidRDefault="00294741" w:rsidP="00E350A3">
      <w:pPr>
        <w:jc w:val="right"/>
        <w:rPr>
          <w:sz w:val="28"/>
          <w:szCs w:val="28"/>
        </w:rPr>
      </w:pPr>
      <w:r w:rsidRPr="00A11E0D">
        <w:rPr>
          <w:sz w:val="28"/>
          <w:szCs w:val="28"/>
        </w:rPr>
        <w:t>по предоставлению на строительство</w:t>
      </w:r>
    </w:p>
    <w:p w:rsidR="00294741" w:rsidRPr="00A11E0D" w:rsidRDefault="00294741" w:rsidP="00A11E0D">
      <w:pPr>
        <w:ind w:left="3261"/>
        <w:jc w:val="both"/>
        <w:rPr>
          <w:sz w:val="28"/>
          <w:szCs w:val="28"/>
        </w:rPr>
      </w:pPr>
    </w:p>
    <w:p w:rsidR="00294741" w:rsidRPr="00A11E0D" w:rsidRDefault="00294741" w:rsidP="00A11E0D">
      <w:pPr>
        <w:ind w:left="3261"/>
        <w:jc w:val="both"/>
        <w:rPr>
          <w:sz w:val="28"/>
          <w:szCs w:val="28"/>
        </w:rPr>
      </w:pPr>
      <w:r w:rsidRPr="00A11E0D">
        <w:rPr>
          <w:sz w:val="28"/>
          <w:szCs w:val="28"/>
        </w:rPr>
        <w:t>кому: _________________________________________________________</w:t>
      </w:r>
    </w:p>
    <w:p w:rsidR="00294741" w:rsidRPr="00A11E0D" w:rsidRDefault="00294741" w:rsidP="00A11E0D">
      <w:pPr>
        <w:ind w:left="3261"/>
        <w:jc w:val="both"/>
        <w:rPr>
          <w:sz w:val="28"/>
          <w:szCs w:val="28"/>
        </w:rPr>
      </w:pPr>
      <w:r w:rsidRPr="00A11E0D">
        <w:rPr>
          <w:sz w:val="28"/>
          <w:szCs w:val="28"/>
        </w:rPr>
        <w:t xml:space="preserve">от кого:  </w:t>
      </w:r>
    </w:p>
    <w:p w:rsidR="00294741" w:rsidRPr="00A11E0D" w:rsidRDefault="00294741" w:rsidP="00A11E0D">
      <w:pPr>
        <w:pBdr>
          <w:top w:val="single" w:sz="4" w:space="1" w:color="auto"/>
        </w:pBdr>
        <w:ind w:left="4095"/>
        <w:jc w:val="both"/>
        <w:rPr>
          <w:sz w:val="28"/>
          <w:szCs w:val="28"/>
        </w:rPr>
      </w:pPr>
      <w:r w:rsidRPr="00A11E0D">
        <w:rPr>
          <w:sz w:val="28"/>
          <w:szCs w:val="28"/>
        </w:rPr>
        <w:t>(наименование юридического лица – застройщик,</w:t>
      </w:r>
    </w:p>
    <w:p w:rsidR="00294741" w:rsidRPr="00A11E0D" w:rsidRDefault="00294741" w:rsidP="00A11E0D">
      <w:pPr>
        <w:ind w:left="3261"/>
        <w:jc w:val="both"/>
        <w:rPr>
          <w:sz w:val="28"/>
          <w:szCs w:val="28"/>
        </w:rPr>
      </w:pPr>
    </w:p>
    <w:p w:rsidR="00294741" w:rsidRPr="00A11E0D" w:rsidRDefault="00294741" w:rsidP="00A11E0D">
      <w:pPr>
        <w:pBdr>
          <w:top w:val="single" w:sz="4" w:space="1" w:color="auto"/>
        </w:pBdr>
        <w:ind w:left="3261"/>
        <w:jc w:val="both"/>
        <w:rPr>
          <w:sz w:val="28"/>
          <w:szCs w:val="28"/>
        </w:rPr>
      </w:pPr>
      <w:r w:rsidRPr="00A11E0D">
        <w:rPr>
          <w:sz w:val="28"/>
          <w:szCs w:val="28"/>
        </w:rPr>
        <w:t>планирующего осуществлять строительство, капитальный</w:t>
      </w:r>
    </w:p>
    <w:p w:rsidR="00294741" w:rsidRPr="00A11E0D" w:rsidRDefault="00294741" w:rsidP="00A11E0D">
      <w:pPr>
        <w:ind w:left="3261"/>
        <w:jc w:val="both"/>
        <w:rPr>
          <w:sz w:val="28"/>
          <w:szCs w:val="28"/>
        </w:rPr>
      </w:pPr>
    </w:p>
    <w:p w:rsidR="00294741" w:rsidRPr="00A11E0D" w:rsidRDefault="00294741" w:rsidP="00A11E0D">
      <w:pPr>
        <w:pBdr>
          <w:top w:val="single" w:sz="4" w:space="1" w:color="auto"/>
        </w:pBdr>
        <w:ind w:left="3261"/>
        <w:jc w:val="both"/>
        <w:rPr>
          <w:sz w:val="28"/>
          <w:szCs w:val="28"/>
        </w:rPr>
      </w:pPr>
      <w:r w:rsidRPr="00A11E0D">
        <w:rPr>
          <w:sz w:val="28"/>
          <w:szCs w:val="28"/>
        </w:rPr>
        <w:t>ремонт или реконструкцию;</w:t>
      </w:r>
    </w:p>
    <w:p w:rsidR="00294741" w:rsidRPr="00A11E0D" w:rsidRDefault="00294741" w:rsidP="00A11E0D">
      <w:pPr>
        <w:ind w:left="3261"/>
        <w:jc w:val="both"/>
        <w:rPr>
          <w:sz w:val="28"/>
          <w:szCs w:val="28"/>
        </w:rPr>
      </w:pPr>
    </w:p>
    <w:p w:rsidR="00294741" w:rsidRPr="00A11E0D" w:rsidRDefault="00294741" w:rsidP="00A11E0D">
      <w:pPr>
        <w:pBdr>
          <w:top w:val="single" w:sz="4" w:space="1" w:color="auto"/>
        </w:pBdr>
        <w:ind w:left="3261"/>
        <w:jc w:val="both"/>
        <w:rPr>
          <w:sz w:val="28"/>
          <w:szCs w:val="28"/>
        </w:rPr>
      </w:pPr>
      <w:r w:rsidRPr="00A11E0D">
        <w:rPr>
          <w:sz w:val="28"/>
          <w:szCs w:val="28"/>
        </w:rPr>
        <w:t>ИНН; юридический и почтовый адреса;</w:t>
      </w:r>
    </w:p>
    <w:p w:rsidR="00294741" w:rsidRPr="00A11E0D" w:rsidRDefault="00294741" w:rsidP="00A11E0D">
      <w:pPr>
        <w:ind w:left="3261"/>
        <w:jc w:val="both"/>
        <w:rPr>
          <w:sz w:val="28"/>
          <w:szCs w:val="28"/>
        </w:rPr>
      </w:pPr>
    </w:p>
    <w:p w:rsidR="00294741" w:rsidRPr="00A11E0D" w:rsidRDefault="00294741" w:rsidP="00A11E0D">
      <w:pPr>
        <w:pBdr>
          <w:top w:val="single" w:sz="4" w:space="1" w:color="auto"/>
        </w:pBdr>
        <w:ind w:left="3261"/>
        <w:jc w:val="both"/>
        <w:rPr>
          <w:sz w:val="28"/>
          <w:szCs w:val="28"/>
        </w:rPr>
      </w:pPr>
      <w:r w:rsidRPr="00A11E0D">
        <w:rPr>
          <w:sz w:val="28"/>
          <w:szCs w:val="28"/>
        </w:rPr>
        <w:t>Ф.И.О. руководителя; телефон;</w:t>
      </w:r>
    </w:p>
    <w:p w:rsidR="00294741" w:rsidRPr="00A11E0D" w:rsidRDefault="00294741" w:rsidP="00A11E0D">
      <w:pPr>
        <w:ind w:left="3261"/>
        <w:jc w:val="both"/>
        <w:rPr>
          <w:sz w:val="28"/>
          <w:szCs w:val="28"/>
        </w:rPr>
      </w:pPr>
    </w:p>
    <w:p w:rsidR="00294741" w:rsidRPr="00A11E0D" w:rsidRDefault="00294741" w:rsidP="00A11E0D">
      <w:pPr>
        <w:pBdr>
          <w:top w:val="single" w:sz="4" w:space="1" w:color="auto"/>
        </w:pBdr>
        <w:ind w:left="3261"/>
        <w:jc w:val="both"/>
        <w:rPr>
          <w:sz w:val="28"/>
          <w:szCs w:val="28"/>
        </w:rPr>
      </w:pPr>
      <w:r w:rsidRPr="00A11E0D">
        <w:rPr>
          <w:sz w:val="28"/>
          <w:szCs w:val="28"/>
        </w:rPr>
        <w:t>банковские реквизиты (наименование банка, р/с, к/с, БИК))</w:t>
      </w:r>
    </w:p>
    <w:p w:rsidR="00294741" w:rsidRPr="00A11E0D" w:rsidRDefault="00294741" w:rsidP="00E350A3">
      <w:pPr>
        <w:jc w:val="center"/>
        <w:rPr>
          <w:sz w:val="28"/>
          <w:szCs w:val="28"/>
        </w:rPr>
      </w:pPr>
      <w:r w:rsidRPr="00A11E0D">
        <w:rPr>
          <w:sz w:val="28"/>
          <w:szCs w:val="28"/>
        </w:rPr>
        <w:t>Заявление</w:t>
      </w:r>
      <w:r w:rsidRPr="00A11E0D">
        <w:rPr>
          <w:sz w:val="28"/>
          <w:szCs w:val="28"/>
        </w:rPr>
        <w:br/>
        <w:t>о выдаче разрешения на строительство</w:t>
      </w:r>
    </w:p>
    <w:p w:rsidR="00294741" w:rsidRPr="00A11E0D" w:rsidRDefault="00294741" w:rsidP="00A11E0D">
      <w:pPr>
        <w:ind w:firstLine="567"/>
        <w:jc w:val="both"/>
        <w:rPr>
          <w:sz w:val="28"/>
          <w:szCs w:val="28"/>
        </w:rPr>
      </w:pPr>
      <w:r w:rsidRPr="00A11E0D">
        <w:rPr>
          <w:sz w:val="28"/>
          <w:szCs w:val="28"/>
        </w:rPr>
        <w:t>Прошу выдать разрешение на строительство/капитальный ремонт/реконструкцию</w:t>
      </w:r>
    </w:p>
    <w:p w:rsidR="00294741" w:rsidRPr="00A11E0D" w:rsidRDefault="00294741" w:rsidP="00A11E0D">
      <w:pPr>
        <w:ind w:right="-1"/>
        <w:jc w:val="both"/>
        <w:rPr>
          <w:sz w:val="28"/>
          <w:szCs w:val="28"/>
        </w:rPr>
      </w:pPr>
      <w:r w:rsidRPr="00A11E0D">
        <w:rPr>
          <w:sz w:val="28"/>
          <w:szCs w:val="28"/>
        </w:rPr>
        <w:t>(нужное подчеркнуть)</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(наименование объекта)</w:t>
      </w:r>
    </w:p>
    <w:p w:rsidR="00294741" w:rsidRPr="00A11E0D" w:rsidRDefault="00294741" w:rsidP="00A11E0D">
      <w:pPr>
        <w:jc w:val="both"/>
        <w:rPr>
          <w:sz w:val="28"/>
          <w:szCs w:val="28"/>
        </w:rPr>
      </w:pPr>
      <w:r w:rsidRPr="00A11E0D">
        <w:rPr>
          <w:sz w:val="28"/>
          <w:szCs w:val="28"/>
        </w:rPr>
        <w:t xml:space="preserve">на земельном участке по адресу:  </w:t>
      </w:r>
    </w:p>
    <w:p w:rsidR="00294741" w:rsidRPr="00A11E0D" w:rsidRDefault="00294741" w:rsidP="00A11E0D">
      <w:pPr>
        <w:pBdr>
          <w:top w:val="single" w:sz="4" w:space="1" w:color="auto"/>
        </w:pBdr>
        <w:ind w:left="3175"/>
        <w:jc w:val="both"/>
        <w:rPr>
          <w:sz w:val="28"/>
          <w:szCs w:val="28"/>
        </w:rPr>
      </w:pPr>
      <w:r w:rsidRPr="00A11E0D">
        <w:rPr>
          <w:sz w:val="28"/>
          <w:szCs w:val="28"/>
        </w:rPr>
        <w:t>(город, район, улица, номер участка)</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p>
    <w:p w:rsidR="00294741" w:rsidRPr="00A11E0D" w:rsidRDefault="00294741" w:rsidP="00A11E0D">
      <w:pPr>
        <w:tabs>
          <w:tab w:val="center" w:pos="2474"/>
          <w:tab w:val="left" w:pos="3969"/>
        </w:tabs>
        <w:jc w:val="both"/>
        <w:rPr>
          <w:sz w:val="28"/>
          <w:szCs w:val="28"/>
        </w:rPr>
      </w:pPr>
      <w:r w:rsidRPr="00A11E0D">
        <w:rPr>
          <w:sz w:val="28"/>
          <w:szCs w:val="28"/>
        </w:rPr>
        <w:t>сроком на</w:t>
      </w:r>
      <w:r w:rsidRPr="00A11E0D">
        <w:rPr>
          <w:sz w:val="28"/>
          <w:szCs w:val="28"/>
        </w:rPr>
        <w:tab/>
      </w:r>
      <w:r w:rsidRPr="00A11E0D">
        <w:rPr>
          <w:sz w:val="28"/>
          <w:szCs w:val="28"/>
        </w:rPr>
        <w:tab/>
        <w:t>месяца(ев).</w:t>
      </w:r>
    </w:p>
    <w:p w:rsidR="00294741" w:rsidRPr="00A11E0D" w:rsidRDefault="00294741" w:rsidP="00A11E0D">
      <w:pPr>
        <w:pBdr>
          <w:top w:val="single" w:sz="4" w:space="1" w:color="auto"/>
        </w:pBdr>
        <w:ind w:left="1077" w:right="6039"/>
        <w:jc w:val="both"/>
        <w:rPr>
          <w:sz w:val="28"/>
          <w:szCs w:val="28"/>
        </w:rPr>
      </w:pPr>
    </w:p>
    <w:p w:rsidR="00294741" w:rsidRPr="00A11E0D" w:rsidRDefault="00294741" w:rsidP="00A11E0D">
      <w:pPr>
        <w:ind w:firstLine="567"/>
        <w:jc w:val="both"/>
        <w:rPr>
          <w:sz w:val="28"/>
          <w:szCs w:val="28"/>
        </w:rPr>
      </w:pPr>
      <w:r w:rsidRPr="00A11E0D">
        <w:rPr>
          <w:sz w:val="28"/>
          <w:szCs w:val="28"/>
        </w:rPr>
        <w:t>Строительство (реконструкция, капитальный ремонт) будет осуществляться на основании</w:t>
      </w:r>
      <w:r w:rsidRPr="00A11E0D">
        <w:rPr>
          <w:sz w:val="28"/>
          <w:szCs w:val="28"/>
        </w:rPr>
        <w:br/>
      </w:r>
    </w:p>
    <w:tbl>
      <w:tblPr>
        <w:tblW w:w="0" w:type="auto"/>
        <w:tblInd w:w="2" w:type="dxa"/>
        <w:tblLayout w:type="fixed"/>
        <w:tblCellMar>
          <w:left w:w="28" w:type="dxa"/>
          <w:right w:w="28" w:type="dxa"/>
        </w:tblCellMar>
        <w:tblLook w:val="0000"/>
      </w:tblPr>
      <w:tblGrid>
        <w:gridCol w:w="4706"/>
        <w:gridCol w:w="510"/>
        <w:gridCol w:w="567"/>
        <w:gridCol w:w="227"/>
        <w:gridCol w:w="1701"/>
        <w:gridCol w:w="567"/>
        <w:gridCol w:w="1701"/>
      </w:tblGrid>
      <w:tr w:rsidR="00294741" w:rsidRPr="00A11E0D">
        <w:trPr>
          <w:cantSplit/>
        </w:trPr>
        <w:tc>
          <w:tcPr>
            <w:tcW w:w="470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10"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 “</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70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6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г. №</w:t>
            </w:r>
          </w:p>
        </w:tc>
        <w:tc>
          <w:tcPr>
            <w:tcW w:w="170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r w:rsidR="00294741" w:rsidRPr="00A11E0D">
        <w:trPr>
          <w:cantSplit/>
        </w:trPr>
        <w:tc>
          <w:tcPr>
            <w:tcW w:w="4706"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(наименование документа)</w:t>
            </w:r>
          </w:p>
        </w:tc>
        <w:tc>
          <w:tcPr>
            <w:tcW w:w="510" w:type="dxa"/>
            <w:tcBorders>
              <w:top w:val="nil"/>
              <w:left w:val="nil"/>
              <w:bottom w:val="nil"/>
              <w:right w:val="nil"/>
            </w:tcBorders>
            <w:vAlign w:val="bottom"/>
          </w:tcPr>
          <w:p w:rsidR="00294741" w:rsidRPr="00A11E0D" w:rsidRDefault="00294741" w:rsidP="00A11E0D">
            <w:pPr>
              <w:jc w:val="both"/>
              <w:rPr>
                <w:sz w:val="28"/>
                <w:szCs w:val="28"/>
              </w:rPr>
            </w:pPr>
          </w:p>
        </w:tc>
        <w:tc>
          <w:tcPr>
            <w:tcW w:w="567" w:type="dxa"/>
            <w:tcBorders>
              <w:top w:val="nil"/>
              <w:left w:val="nil"/>
              <w:bottom w:val="nil"/>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p>
        </w:tc>
        <w:tc>
          <w:tcPr>
            <w:tcW w:w="1701" w:type="dxa"/>
            <w:tcBorders>
              <w:top w:val="nil"/>
              <w:left w:val="nil"/>
              <w:bottom w:val="nil"/>
              <w:right w:val="nil"/>
            </w:tcBorders>
            <w:vAlign w:val="bottom"/>
          </w:tcPr>
          <w:p w:rsidR="00294741" w:rsidRPr="00A11E0D" w:rsidRDefault="00294741" w:rsidP="00A11E0D">
            <w:pPr>
              <w:jc w:val="both"/>
              <w:rPr>
                <w:sz w:val="28"/>
                <w:szCs w:val="28"/>
              </w:rPr>
            </w:pPr>
          </w:p>
        </w:tc>
        <w:tc>
          <w:tcPr>
            <w:tcW w:w="567" w:type="dxa"/>
            <w:tcBorders>
              <w:top w:val="nil"/>
              <w:left w:val="nil"/>
              <w:bottom w:val="nil"/>
              <w:right w:val="nil"/>
            </w:tcBorders>
            <w:vAlign w:val="bottom"/>
          </w:tcPr>
          <w:p w:rsidR="00294741" w:rsidRPr="00A11E0D" w:rsidRDefault="00294741" w:rsidP="00A11E0D">
            <w:pPr>
              <w:jc w:val="both"/>
              <w:rPr>
                <w:sz w:val="28"/>
                <w:szCs w:val="28"/>
              </w:rPr>
            </w:pPr>
          </w:p>
        </w:tc>
        <w:tc>
          <w:tcPr>
            <w:tcW w:w="1701" w:type="dxa"/>
            <w:tcBorders>
              <w:top w:val="nil"/>
              <w:left w:val="nil"/>
              <w:bottom w:val="nil"/>
              <w:right w:val="nil"/>
            </w:tcBorders>
            <w:vAlign w:val="bottom"/>
          </w:tcPr>
          <w:p w:rsidR="00294741" w:rsidRPr="00A11E0D" w:rsidRDefault="00294741" w:rsidP="00A11E0D">
            <w:pPr>
              <w:jc w:val="both"/>
              <w:rPr>
                <w:sz w:val="28"/>
                <w:szCs w:val="28"/>
              </w:rPr>
            </w:pPr>
          </w:p>
        </w:tc>
      </w:tr>
    </w:tbl>
    <w:p w:rsidR="00294741" w:rsidRPr="00A11E0D" w:rsidRDefault="00294741" w:rsidP="00A11E0D">
      <w:pPr>
        <w:ind w:firstLine="567"/>
        <w:jc w:val="both"/>
        <w:rPr>
          <w:sz w:val="28"/>
          <w:szCs w:val="28"/>
        </w:rPr>
      </w:pPr>
      <w:r w:rsidRPr="00A11E0D">
        <w:rPr>
          <w:sz w:val="28"/>
          <w:szCs w:val="28"/>
        </w:rPr>
        <w:t xml:space="preserve">Право на пользование землей закреплено  </w:t>
      </w:r>
    </w:p>
    <w:p w:rsidR="00294741" w:rsidRPr="00A11E0D" w:rsidRDefault="00294741" w:rsidP="00A11E0D">
      <w:pPr>
        <w:pBdr>
          <w:top w:val="single" w:sz="4" w:space="1" w:color="auto"/>
        </w:pBdr>
        <w:ind w:left="4564"/>
        <w:jc w:val="both"/>
        <w:rPr>
          <w:sz w:val="28"/>
          <w:szCs w:val="28"/>
        </w:rPr>
      </w:pPr>
      <w:r w:rsidRPr="00A11E0D">
        <w:rPr>
          <w:sz w:val="28"/>
          <w:szCs w:val="28"/>
        </w:rPr>
        <w:t>(наименование документа)</w:t>
      </w:r>
    </w:p>
    <w:tbl>
      <w:tblPr>
        <w:tblW w:w="0" w:type="auto"/>
        <w:tblInd w:w="2" w:type="dxa"/>
        <w:tblLayout w:type="fixed"/>
        <w:tblCellMar>
          <w:left w:w="28" w:type="dxa"/>
          <w:right w:w="28" w:type="dxa"/>
        </w:tblCellMar>
        <w:tblLook w:val="0000"/>
      </w:tblPr>
      <w:tblGrid>
        <w:gridCol w:w="4706"/>
        <w:gridCol w:w="510"/>
        <w:gridCol w:w="567"/>
        <w:gridCol w:w="227"/>
        <w:gridCol w:w="1701"/>
        <w:gridCol w:w="567"/>
        <w:gridCol w:w="1701"/>
      </w:tblGrid>
      <w:tr w:rsidR="00294741" w:rsidRPr="00A11E0D">
        <w:trPr>
          <w:cantSplit/>
        </w:trPr>
        <w:tc>
          <w:tcPr>
            <w:tcW w:w="470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10"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 “</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70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6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г. №</w:t>
            </w:r>
          </w:p>
        </w:tc>
        <w:tc>
          <w:tcPr>
            <w:tcW w:w="170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bl>
    <w:p w:rsidR="00294741" w:rsidRPr="00A11E0D" w:rsidRDefault="00294741" w:rsidP="00A11E0D">
      <w:pPr>
        <w:ind w:firstLine="567"/>
        <w:jc w:val="both"/>
        <w:rPr>
          <w:sz w:val="28"/>
          <w:szCs w:val="28"/>
        </w:rPr>
      </w:pPr>
      <w:r w:rsidRPr="00A11E0D">
        <w:rPr>
          <w:sz w:val="28"/>
          <w:szCs w:val="28"/>
        </w:rPr>
        <w:t xml:space="preserve">Проектная документация на строительство объекта разработана  </w:t>
      </w:r>
    </w:p>
    <w:p w:rsidR="00294741" w:rsidRPr="00A11E0D" w:rsidRDefault="00294741" w:rsidP="00A11E0D">
      <w:pPr>
        <w:pBdr>
          <w:top w:val="single" w:sz="4" w:space="1" w:color="auto"/>
        </w:pBdr>
        <w:ind w:left="6719"/>
        <w:jc w:val="both"/>
        <w:rPr>
          <w:sz w:val="28"/>
          <w:szCs w:val="28"/>
        </w:rPr>
      </w:pP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(наименование проектной организации, ИНН, юридический и почтовый адреса,</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Ф.И.О. руководителя, номер телефона, банковские реквизиты</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(наименование банка, р/с, к/с, БИК))</w:t>
      </w:r>
    </w:p>
    <w:p w:rsidR="00294741" w:rsidRPr="00A11E0D" w:rsidRDefault="00294741" w:rsidP="00A11E0D">
      <w:pPr>
        <w:jc w:val="both"/>
        <w:rPr>
          <w:sz w:val="28"/>
          <w:szCs w:val="28"/>
        </w:rPr>
      </w:pPr>
      <w:r w:rsidRPr="00A11E0D">
        <w:rPr>
          <w:sz w:val="28"/>
          <w:szCs w:val="28"/>
        </w:rPr>
        <w:t xml:space="preserve">имеющей право на выполнение проектных работ, закрепленное  </w:t>
      </w:r>
    </w:p>
    <w:p w:rsidR="00294741" w:rsidRPr="00A11E0D" w:rsidRDefault="00294741" w:rsidP="00A11E0D">
      <w:pPr>
        <w:pBdr>
          <w:top w:val="single" w:sz="4" w:space="1" w:color="auto"/>
        </w:pBdr>
        <w:ind w:left="6096"/>
        <w:jc w:val="both"/>
        <w:rPr>
          <w:sz w:val="28"/>
          <w:szCs w:val="28"/>
        </w:rPr>
      </w:pP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(наименование документа и уполномоченной организации, его выдавшей)</w:t>
      </w: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1985"/>
        <w:gridCol w:w="4196"/>
      </w:tblGrid>
      <w:tr w:rsidR="00294741" w:rsidRPr="00A11E0D">
        <w:trPr>
          <w:cantSplit/>
        </w:trPr>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w:t>
            </w:r>
          </w:p>
        </w:tc>
        <w:tc>
          <w:tcPr>
            <w:tcW w:w="198"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95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62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г. №</w:t>
            </w:r>
          </w:p>
        </w:tc>
        <w:tc>
          <w:tcPr>
            <w:tcW w:w="1985"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4196"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 и согласована в установленном порядке с</w:t>
            </w:r>
          </w:p>
        </w:tc>
      </w:tr>
    </w:tbl>
    <w:p w:rsidR="00294741" w:rsidRPr="00A11E0D" w:rsidRDefault="00294741" w:rsidP="00A11E0D">
      <w:pPr>
        <w:jc w:val="both"/>
        <w:rPr>
          <w:sz w:val="28"/>
          <w:szCs w:val="28"/>
        </w:rPr>
      </w:pPr>
      <w:r w:rsidRPr="00A11E0D">
        <w:rPr>
          <w:sz w:val="28"/>
          <w:szCs w:val="28"/>
        </w:rPr>
        <w:t>заинтересованными организациями и органами архитектуры и градостроительства:</w:t>
      </w: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3770"/>
        <w:gridCol w:w="2296"/>
      </w:tblGrid>
      <w:tr w:rsidR="00294741" w:rsidRPr="00A11E0D">
        <w:trPr>
          <w:cantSplit/>
        </w:trPr>
        <w:tc>
          <w:tcPr>
            <w:tcW w:w="7683" w:type="dxa"/>
            <w:gridSpan w:val="7"/>
            <w:tcBorders>
              <w:top w:val="nil"/>
              <w:left w:val="nil"/>
              <w:bottom w:val="nil"/>
              <w:right w:val="nil"/>
            </w:tcBorders>
            <w:vAlign w:val="bottom"/>
          </w:tcPr>
          <w:p w:rsidR="00294741" w:rsidRPr="00A11E0D" w:rsidRDefault="00294741" w:rsidP="00A11E0D">
            <w:pPr>
              <w:ind w:firstLine="567"/>
              <w:jc w:val="both"/>
              <w:rPr>
                <w:sz w:val="28"/>
                <w:szCs w:val="28"/>
              </w:rPr>
            </w:pPr>
            <w:r w:rsidRPr="00A11E0D">
              <w:rPr>
                <w:sz w:val="28"/>
                <w:szCs w:val="28"/>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r w:rsidR="00294741" w:rsidRPr="00A11E0D">
        <w:trPr>
          <w:gridAfter w:val="2"/>
          <w:wAfter w:w="6066" w:type="dxa"/>
          <w:cantSplit/>
        </w:trPr>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w:t>
            </w:r>
          </w:p>
        </w:tc>
        <w:tc>
          <w:tcPr>
            <w:tcW w:w="198"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95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624" w:type="dxa"/>
            <w:tcBorders>
              <w:top w:val="nil"/>
              <w:left w:val="nil"/>
              <w:bottom w:val="nil"/>
              <w:right w:val="nil"/>
            </w:tcBorders>
            <w:vAlign w:val="bottom"/>
          </w:tcPr>
          <w:p w:rsidR="00294741" w:rsidRPr="00A11E0D" w:rsidRDefault="00294741" w:rsidP="00A11E0D">
            <w:pPr>
              <w:ind w:left="57"/>
              <w:jc w:val="both"/>
              <w:rPr>
                <w:sz w:val="28"/>
                <w:szCs w:val="28"/>
              </w:rPr>
            </w:pPr>
            <w:r w:rsidRPr="00A11E0D">
              <w:rPr>
                <w:sz w:val="28"/>
                <w:szCs w:val="28"/>
              </w:rPr>
              <w:t>г.</w:t>
            </w:r>
          </w:p>
        </w:tc>
      </w:tr>
    </w:tbl>
    <w:p w:rsidR="00294741" w:rsidRPr="00A11E0D" w:rsidRDefault="00294741" w:rsidP="00A11E0D">
      <w:pPr>
        <w:ind w:firstLine="567"/>
        <w:jc w:val="both"/>
        <w:rPr>
          <w:sz w:val="28"/>
          <w:szCs w:val="28"/>
        </w:rPr>
      </w:pPr>
      <w:r w:rsidRPr="00A11E0D">
        <w:rPr>
          <w:sz w:val="28"/>
          <w:szCs w:val="28"/>
        </w:rPr>
        <w:t xml:space="preserve">– схема планировочной организации земельного участка согласована  </w:t>
      </w:r>
    </w:p>
    <w:p w:rsidR="00294741" w:rsidRPr="00A11E0D" w:rsidRDefault="00294741" w:rsidP="00A11E0D">
      <w:pPr>
        <w:pBdr>
          <w:top w:val="single" w:sz="4" w:space="1" w:color="auto"/>
        </w:pBdr>
        <w:ind w:left="7230"/>
        <w:jc w:val="both"/>
        <w:rPr>
          <w:sz w:val="28"/>
          <w:szCs w:val="28"/>
        </w:rPr>
      </w:pPr>
    </w:p>
    <w:tbl>
      <w:tblPr>
        <w:tblW w:w="0" w:type="auto"/>
        <w:tblInd w:w="2" w:type="dxa"/>
        <w:tblLayout w:type="fixed"/>
        <w:tblCellMar>
          <w:left w:w="28" w:type="dxa"/>
          <w:right w:w="28" w:type="dxa"/>
        </w:tblCellMar>
        <w:tblLook w:val="0000"/>
      </w:tblPr>
      <w:tblGrid>
        <w:gridCol w:w="4706"/>
        <w:gridCol w:w="624"/>
        <w:gridCol w:w="1418"/>
        <w:gridCol w:w="510"/>
        <w:gridCol w:w="567"/>
        <w:gridCol w:w="227"/>
        <w:gridCol w:w="1701"/>
        <w:gridCol w:w="312"/>
      </w:tblGrid>
      <w:tr w:rsidR="00294741" w:rsidRPr="00A11E0D">
        <w:trPr>
          <w:cantSplit/>
        </w:trPr>
        <w:tc>
          <w:tcPr>
            <w:tcW w:w="470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62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за №</w:t>
            </w:r>
          </w:p>
        </w:tc>
        <w:tc>
          <w:tcPr>
            <w:tcW w:w="1418"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10"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 “</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70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312" w:type="dxa"/>
            <w:tcBorders>
              <w:top w:val="nil"/>
              <w:left w:val="nil"/>
              <w:bottom w:val="nil"/>
              <w:right w:val="nil"/>
            </w:tcBorders>
            <w:vAlign w:val="bottom"/>
          </w:tcPr>
          <w:p w:rsidR="00294741" w:rsidRPr="00A11E0D" w:rsidRDefault="00294741" w:rsidP="00A11E0D">
            <w:pPr>
              <w:ind w:left="57"/>
              <w:jc w:val="both"/>
              <w:rPr>
                <w:sz w:val="28"/>
                <w:szCs w:val="28"/>
              </w:rPr>
            </w:pPr>
            <w:r w:rsidRPr="00A11E0D">
              <w:rPr>
                <w:sz w:val="28"/>
                <w:szCs w:val="28"/>
              </w:rPr>
              <w:t>г.</w:t>
            </w:r>
          </w:p>
        </w:tc>
      </w:tr>
      <w:tr w:rsidR="00294741" w:rsidRPr="00A11E0D">
        <w:trPr>
          <w:cantSplit/>
        </w:trPr>
        <w:tc>
          <w:tcPr>
            <w:tcW w:w="4706"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(наименование организации)</w:t>
            </w:r>
          </w:p>
        </w:tc>
        <w:tc>
          <w:tcPr>
            <w:tcW w:w="624" w:type="dxa"/>
            <w:tcBorders>
              <w:top w:val="nil"/>
              <w:left w:val="nil"/>
              <w:bottom w:val="nil"/>
              <w:right w:val="nil"/>
            </w:tcBorders>
          </w:tcPr>
          <w:p w:rsidR="00294741" w:rsidRPr="00A11E0D" w:rsidRDefault="00294741" w:rsidP="00A11E0D">
            <w:pPr>
              <w:jc w:val="both"/>
              <w:rPr>
                <w:sz w:val="28"/>
                <w:szCs w:val="28"/>
              </w:rPr>
            </w:pPr>
          </w:p>
        </w:tc>
        <w:tc>
          <w:tcPr>
            <w:tcW w:w="1418" w:type="dxa"/>
            <w:tcBorders>
              <w:top w:val="nil"/>
              <w:left w:val="nil"/>
              <w:bottom w:val="nil"/>
              <w:right w:val="nil"/>
            </w:tcBorders>
          </w:tcPr>
          <w:p w:rsidR="00294741" w:rsidRPr="00A11E0D" w:rsidRDefault="00294741" w:rsidP="00A11E0D">
            <w:pPr>
              <w:jc w:val="both"/>
              <w:rPr>
                <w:sz w:val="28"/>
                <w:szCs w:val="28"/>
              </w:rPr>
            </w:pPr>
          </w:p>
        </w:tc>
        <w:tc>
          <w:tcPr>
            <w:tcW w:w="510" w:type="dxa"/>
            <w:tcBorders>
              <w:top w:val="nil"/>
              <w:left w:val="nil"/>
              <w:bottom w:val="nil"/>
              <w:right w:val="nil"/>
            </w:tcBorders>
            <w:vAlign w:val="bottom"/>
          </w:tcPr>
          <w:p w:rsidR="00294741" w:rsidRPr="00A11E0D" w:rsidRDefault="00294741" w:rsidP="00A11E0D">
            <w:pPr>
              <w:jc w:val="both"/>
              <w:rPr>
                <w:sz w:val="28"/>
                <w:szCs w:val="28"/>
              </w:rPr>
            </w:pPr>
          </w:p>
        </w:tc>
        <w:tc>
          <w:tcPr>
            <w:tcW w:w="567" w:type="dxa"/>
            <w:tcBorders>
              <w:top w:val="nil"/>
              <w:left w:val="nil"/>
              <w:bottom w:val="nil"/>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p>
        </w:tc>
        <w:tc>
          <w:tcPr>
            <w:tcW w:w="1701" w:type="dxa"/>
            <w:tcBorders>
              <w:top w:val="nil"/>
              <w:left w:val="nil"/>
              <w:bottom w:val="nil"/>
              <w:right w:val="nil"/>
            </w:tcBorders>
            <w:vAlign w:val="bottom"/>
          </w:tcPr>
          <w:p w:rsidR="00294741" w:rsidRPr="00A11E0D" w:rsidRDefault="00294741" w:rsidP="00A11E0D">
            <w:pPr>
              <w:jc w:val="both"/>
              <w:rPr>
                <w:sz w:val="28"/>
                <w:szCs w:val="28"/>
              </w:rPr>
            </w:pPr>
          </w:p>
        </w:tc>
        <w:tc>
          <w:tcPr>
            <w:tcW w:w="312" w:type="dxa"/>
            <w:tcBorders>
              <w:top w:val="nil"/>
              <w:left w:val="nil"/>
              <w:bottom w:val="nil"/>
              <w:right w:val="nil"/>
            </w:tcBorders>
            <w:vAlign w:val="bottom"/>
          </w:tcPr>
          <w:p w:rsidR="00294741" w:rsidRPr="00A11E0D" w:rsidRDefault="00294741" w:rsidP="00A11E0D">
            <w:pPr>
              <w:jc w:val="both"/>
              <w:rPr>
                <w:sz w:val="28"/>
                <w:szCs w:val="28"/>
              </w:rPr>
            </w:pPr>
          </w:p>
        </w:tc>
      </w:tr>
    </w:tbl>
    <w:p w:rsidR="00294741" w:rsidRPr="00A11E0D" w:rsidRDefault="00294741" w:rsidP="00A11E0D">
      <w:pPr>
        <w:ind w:firstLine="567"/>
        <w:jc w:val="both"/>
        <w:rPr>
          <w:sz w:val="28"/>
          <w:szCs w:val="28"/>
        </w:rPr>
      </w:pPr>
      <w:r w:rsidRPr="00A11E0D">
        <w:rPr>
          <w:sz w:val="28"/>
          <w:szCs w:val="28"/>
        </w:rPr>
        <w:t xml:space="preserve">Проектно-сметная документация утверждена  </w:t>
      </w:r>
    </w:p>
    <w:p w:rsidR="00294741" w:rsidRPr="00A11E0D" w:rsidRDefault="00294741" w:rsidP="00A11E0D">
      <w:pPr>
        <w:pBdr>
          <w:top w:val="single" w:sz="4" w:space="1" w:color="auto"/>
        </w:pBdr>
        <w:ind w:left="4962"/>
        <w:jc w:val="both"/>
        <w:rPr>
          <w:sz w:val="28"/>
          <w:szCs w:val="28"/>
        </w:rPr>
      </w:pPr>
    </w:p>
    <w:tbl>
      <w:tblPr>
        <w:tblW w:w="0" w:type="auto"/>
        <w:tblInd w:w="2" w:type="dxa"/>
        <w:tblLayout w:type="fixed"/>
        <w:tblCellMar>
          <w:left w:w="28" w:type="dxa"/>
          <w:right w:w="28" w:type="dxa"/>
        </w:tblCellMar>
        <w:tblLook w:val="0000"/>
      </w:tblPr>
      <w:tblGrid>
        <w:gridCol w:w="4706"/>
        <w:gridCol w:w="624"/>
        <w:gridCol w:w="1418"/>
        <w:gridCol w:w="510"/>
        <w:gridCol w:w="567"/>
        <w:gridCol w:w="227"/>
        <w:gridCol w:w="1701"/>
        <w:gridCol w:w="312"/>
      </w:tblGrid>
      <w:tr w:rsidR="00294741" w:rsidRPr="00A11E0D">
        <w:trPr>
          <w:cantSplit/>
        </w:trPr>
        <w:tc>
          <w:tcPr>
            <w:tcW w:w="470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62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за №</w:t>
            </w:r>
          </w:p>
        </w:tc>
        <w:tc>
          <w:tcPr>
            <w:tcW w:w="1418"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10"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 “</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70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312" w:type="dxa"/>
            <w:tcBorders>
              <w:top w:val="nil"/>
              <w:left w:val="nil"/>
              <w:bottom w:val="nil"/>
              <w:right w:val="nil"/>
            </w:tcBorders>
            <w:vAlign w:val="bottom"/>
          </w:tcPr>
          <w:p w:rsidR="00294741" w:rsidRPr="00A11E0D" w:rsidRDefault="00294741" w:rsidP="00A11E0D">
            <w:pPr>
              <w:ind w:left="57"/>
              <w:jc w:val="both"/>
              <w:rPr>
                <w:sz w:val="28"/>
                <w:szCs w:val="28"/>
              </w:rPr>
            </w:pPr>
            <w:r w:rsidRPr="00A11E0D">
              <w:rPr>
                <w:sz w:val="28"/>
                <w:szCs w:val="28"/>
              </w:rPr>
              <w:t>г.</w:t>
            </w:r>
          </w:p>
        </w:tc>
      </w:tr>
    </w:tbl>
    <w:p w:rsidR="00294741" w:rsidRPr="00A11E0D" w:rsidRDefault="00294741" w:rsidP="00A11E0D">
      <w:pPr>
        <w:ind w:firstLine="567"/>
        <w:jc w:val="both"/>
        <w:rPr>
          <w:sz w:val="28"/>
          <w:szCs w:val="28"/>
        </w:rPr>
      </w:pPr>
      <w:r w:rsidRPr="00A11E0D">
        <w:rPr>
          <w:sz w:val="28"/>
          <w:szCs w:val="28"/>
        </w:rPr>
        <w:t>Дополнительно информируем:</w:t>
      </w:r>
    </w:p>
    <w:p w:rsidR="00294741" w:rsidRPr="00A11E0D" w:rsidRDefault="00294741" w:rsidP="00A11E0D">
      <w:pPr>
        <w:ind w:firstLine="567"/>
        <w:jc w:val="both"/>
        <w:rPr>
          <w:sz w:val="28"/>
          <w:szCs w:val="28"/>
        </w:rPr>
      </w:pPr>
      <w:r w:rsidRPr="00A11E0D">
        <w:rPr>
          <w:sz w:val="28"/>
          <w:szCs w:val="28"/>
        </w:rPr>
        <w:t xml:space="preserve">Финансирование строительства (реконструкции, капитального ремонта) застройщиком будет осуществляться  </w:t>
      </w:r>
    </w:p>
    <w:p w:rsidR="00294741" w:rsidRPr="00A11E0D" w:rsidRDefault="00294741" w:rsidP="00A11E0D">
      <w:pPr>
        <w:pBdr>
          <w:top w:val="single" w:sz="4" w:space="1" w:color="auto"/>
        </w:pBdr>
        <w:ind w:left="1636"/>
        <w:jc w:val="both"/>
        <w:rPr>
          <w:sz w:val="28"/>
          <w:szCs w:val="28"/>
        </w:rPr>
      </w:pPr>
      <w:r w:rsidRPr="00A11E0D">
        <w:rPr>
          <w:sz w:val="28"/>
          <w:szCs w:val="28"/>
        </w:rPr>
        <w:t>(банковские реквизиты и номер счета)</w:t>
      </w:r>
    </w:p>
    <w:p w:rsidR="00294741" w:rsidRPr="00A11E0D" w:rsidRDefault="00294741" w:rsidP="00A11E0D">
      <w:pPr>
        <w:ind w:firstLine="567"/>
        <w:jc w:val="both"/>
        <w:rPr>
          <w:sz w:val="28"/>
          <w:szCs w:val="28"/>
        </w:rPr>
      </w:pPr>
      <w:r w:rsidRPr="00A11E0D">
        <w:rPr>
          <w:sz w:val="28"/>
          <w:szCs w:val="28"/>
        </w:rPr>
        <w:t xml:space="preserve">Работы будут производиться подрядным (хозяйственным) способом в соответствии </w:t>
      </w:r>
      <w:r w:rsidRPr="00A11E0D">
        <w:rPr>
          <w:sz w:val="28"/>
          <w:szCs w:val="28"/>
        </w:rPr>
        <w:br/>
      </w:r>
    </w:p>
    <w:tbl>
      <w:tblPr>
        <w:tblW w:w="0" w:type="auto"/>
        <w:tblInd w:w="2" w:type="dxa"/>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294741" w:rsidRPr="00A11E0D">
        <w:trPr>
          <w:cantSplit/>
        </w:trPr>
        <w:tc>
          <w:tcPr>
            <w:tcW w:w="164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с  договором  от</w:t>
            </w:r>
          </w:p>
        </w:tc>
        <w:tc>
          <w:tcPr>
            <w:tcW w:w="198"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95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39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20</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62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г. №</w:t>
            </w:r>
          </w:p>
        </w:tc>
        <w:tc>
          <w:tcPr>
            <w:tcW w:w="3742"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bl>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 xml:space="preserve">(наименование организации, ИНН, </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 xml:space="preserve">юридический и почтовый адреса, Ф.И.О. руководителя, номер телефона, </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банковские реквизиты (наименование банка, р/с, к/с, БИК))</w:t>
      </w:r>
    </w:p>
    <w:p w:rsidR="00294741" w:rsidRPr="00A11E0D" w:rsidRDefault="00294741" w:rsidP="00A11E0D">
      <w:pPr>
        <w:ind w:firstLine="567"/>
        <w:jc w:val="both"/>
        <w:rPr>
          <w:sz w:val="28"/>
          <w:szCs w:val="28"/>
        </w:rPr>
      </w:pPr>
      <w:r w:rsidRPr="00A11E0D">
        <w:rPr>
          <w:sz w:val="28"/>
          <w:szCs w:val="28"/>
        </w:rPr>
        <w:t xml:space="preserve">Право выполнения строительно-монтажных работ закреплено  </w:t>
      </w:r>
    </w:p>
    <w:p w:rsidR="00294741" w:rsidRPr="00A11E0D" w:rsidRDefault="00294741" w:rsidP="00A11E0D">
      <w:pPr>
        <w:pBdr>
          <w:top w:val="single" w:sz="4" w:space="1" w:color="auto"/>
        </w:pBdr>
        <w:ind w:left="6521"/>
        <w:jc w:val="both"/>
        <w:rPr>
          <w:sz w:val="28"/>
          <w:szCs w:val="28"/>
        </w:rPr>
      </w:pP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(наименование документа и уполномоченной организации, его выдавшей)</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p>
    <w:tbl>
      <w:tblPr>
        <w:tblW w:w="0" w:type="auto"/>
        <w:tblInd w:w="2" w:type="dxa"/>
        <w:tblLayout w:type="fixed"/>
        <w:tblCellMar>
          <w:left w:w="28" w:type="dxa"/>
          <w:right w:w="28" w:type="dxa"/>
        </w:tblCellMar>
        <w:tblLook w:val="0000"/>
      </w:tblPr>
      <w:tblGrid>
        <w:gridCol w:w="284"/>
        <w:gridCol w:w="198"/>
        <w:gridCol w:w="567"/>
        <w:gridCol w:w="284"/>
        <w:gridCol w:w="1956"/>
        <w:gridCol w:w="624"/>
        <w:gridCol w:w="2636"/>
      </w:tblGrid>
      <w:tr w:rsidR="00294741" w:rsidRPr="00A11E0D">
        <w:trPr>
          <w:cantSplit/>
        </w:trPr>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w:t>
            </w:r>
          </w:p>
        </w:tc>
        <w:tc>
          <w:tcPr>
            <w:tcW w:w="198"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95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62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г. №</w:t>
            </w:r>
          </w:p>
        </w:tc>
        <w:tc>
          <w:tcPr>
            <w:tcW w:w="263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bl>
    <w:p w:rsidR="00294741" w:rsidRPr="00A11E0D" w:rsidRDefault="00294741" w:rsidP="00A11E0D">
      <w:pPr>
        <w:jc w:val="both"/>
        <w:rPr>
          <w:sz w:val="28"/>
          <w:szCs w:val="28"/>
        </w:rPr>
      </w:pPr>
    </w:p>
    <w:tbl>
      <w:tblPr>
        <w:tblW w:w="0" w:type="auto"/>
        <w:tblInd w:w="2" w:type="dxa"/>
        <w:tblLayout w:type="fixed"/>
        <w:tblCellMar>
          <w:left w:w="28" w:type="dxa"/>
          <w:right w:w="28" w:type="dxa"/>
        </w:tblCellMar>
        <w:tblLook w:val="0000"/>
      </w:tblPr>
      <w:tblGrid>
        <w:gridCol w:w="3827"/>
        <w:gridCol w:w="1134"/>
        <w:gridCol w:w="510"/>
        <w:gridCol w:w="567"/>
        <w:gridCol w:w="227"/>
        <w:gridCol w:w="1701"/>
        <w:gridCol w:w="567"/>
        <w:gridCol w:w="1446"/>
      </w:tblGrid>
      <w:tr w:rsidR="00294741" w:rsidRPr="00A11E0D">
        <w:trPr>
          <w:cantSplit/>
        </w:trPr>
        <w:tc>
          <w:tcPr>
            <w:tcW w:w="3827" w:type="dxa"/>
            <w:tcBorders>
              <w:top w:val="nil"/>
              <w:left w:val="nil"/>
              <w:bottom w:val="nil"/>
              <w:right w:val="nil"/>
            </w:tcBorders>
            <w:vAlign w:val="bottom"/>
          </w:tcPr>
          <w:p w:rsidR="00294741" w:rsidRPr="00A11E0D" w:rsidRDefault="00294741" w:rsidP="00A11E0D">
            <w:pPr>
              <w:ind w:firstLine="567"/>
              <w:jc w:val="both"/>
              <w:rPr>
                <w:sz w:val="28"/>
                <w:szCs w:val="28"/>
              </w:rPr>
            </w:pPr>
            <w:r w:rsidRPr="00A11E0D">
              <w:rPr>
                <w:sz w:val="28"/>
                <w:szCs w:val="28"/>
              </w:rPr>
              <w:t>Производителем работ приказом</w:t>
            </w:r>
          </w:p>
        </w:tc>
        <w:tc>
          <w:tcPr>
            <w:tcW w:w="1134"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10"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 “</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70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6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г. №</w:t>
            </w:r>
          </w:p>
        </w:tc>
        <w:tc>
          <w:tcPr>
            <w:tcW w:w="144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bl>
    <w:p w:rsidR="00294741" w:rsidRPr="00A11E0D" w:rsidRDefault="00294741" w:rsidP="00A11E0D">
      <w:pPr>
        <w:jc w:val="both"/>
        <w:rPr>
          <w:sz w:val="28"/>
          <w:szCs w:val="28"/>
        </w:rPr>
      </w:pPr>
      <w:r w:rsidRPr="00A11E0D">
        <w:rPr>
          <w:sz w:val="28"/>
          <w:szCs w:val="28"/>
        </w:rPr>
        <w:t xml:space="preserve">назначен  </w:t>
      </w:r>
    </w:p>
    <w:p w:rsidR="00294741" w:rsidRPr="00A11E0D" w:rsidRDefault="00294741" w:rsidP="00A11E0D">
      <w:pPr>
        <w:pBdr>
          <w:top w:val="single" w:sz="4" w:space="1" w:color="auto"/>
        </w:pBdr>
        <w:ind w:left="964"/>
        <w:jc w:val="both"/>
        <w:rPr>
          <w:sz w:val="28"/>
          <w:szCs w:val="28"/>
        </w:rPr>
      </w:pPr>
      <w:r w:rsidRPr="00A11E0D">
        <w:rPr>
          <w:sz w:val="28"/>
          <w:szCs w:val="28"/>
        </w:rPr>
        <w:t>(должность, фамилия, имя, отчество)</w:t>
      </w:r>
    </w:p>
    <w:p w:rsidR="00294741" w:rsidRPr="00A11E0D" w:rsidRDefault="00294741" w:rsidP="00A11E0D">
      <w:pPr>
        <w:tabs>
          <w:tab w:val="center" w:pos="2835"/>
          <w:tab w:val="left" w:pos="4536"/>
        </w:tabs>
        <w:jc w:val="both"/>
        <w:rPr>
          <w:sz w:val="28"/>
          <w:szCs w:val="28"/>
        </w:rPr>
      </w:pPr>
      <w:r w:rsidRPr="00A11E0D">
        <w:rPr>
          <w:sz w:val="28"/>
          <w:szCs w:val="28"/>
        </w:rPr>
        <w:t xml:space="preserve">имеющий  </w:t>
      </w:r>
      <w:r w:rsidRPr="00A11E0D">
        <w:rPr>
          <w:sz w:val="28"/>
          <w:szCs w:val="28"/>
        </w:rPr>
        <w:tab/>
      </w:r>
      <w:r w:rsidRPr="00A11E0D">
        <w:rPr>
          <w:sz w:val="28"/>
          <w:szCs w:val="28"/>
        </w:rPr>
        <w:tab/>
        <w:t>специальное образование и стаж работы в строительстве</w:t>
      </w:r>
    </w:p>
    <w:p w:rsidR="00294741" w:rsidRPr="00A11E0D" w:rsidRDefault="00294741" w:rsidP="00A11E0D">
      <w:pPr>
        <w:pBdr>
          <w:top w:val="single" w:sz="4" w:space="1" w:color="auto"/>
        </w:pBdr>
        <w:ind w:left="1077" w:right="5500"/>
        <w:jc w:val="both"/>
        <w:rPr>
          <w:sz w:val="28"/>
          <w:szCs w:val="28"/>
        </w:rPr>
      </w:pPr>
      <w:r w:rsidRPr="00A11E0D">
        <w:rPr>
          <w:sz w:val="28"/>
          <w:szCs w:val="28"/>
        </w:rPr>
        <w:t>(высшее, среднее)</w:t>
      </w:r>
    </w:p>
    <w:p w:rsidR="00294741" w:rsidRPr="00A11E0D" w:rsidRDefault="00294741" w:rsidP="00A11E0D">
      <w:pPr>
        <w:tabs>
          <w:tab w:val="left" w:pos="3402"/>
        </w:tabs>
        <w:jc w:val="both"/>
        <w:rPr>
          <w:sz w:val="28"/>
          <w:szCs w:val="28"/>
        </w:rPr>
      </w:pPr>
      <w:r w:rsidRPr="00A11E0D">
        <w:rPr>
          <w:sz w:val="28"/>
          <w:szCs w:val="28"/>
        </w:rPr>
        <w:tab/>
        <w:t>лет.</w:t>
      </w:r>
    </w:p>
    <w:p w:rsidR="00294741" w:rsidRPr="00A11E0D" w:rsidRDefault="00294741" w:rsidP="00A11E0D">
      <w:pPr>
        <w:pBdr>
          <w:top w:val="single" w:sz="4" w:space="1" w:color="auto"/>
        </w:pBdr>
        <w:ind w:right="6634"/>
        <w:jc w:val="both"/>
        <w:rPr>
          <w:sz w:val="28"/>
          <w:szCs w:val="28"/>
        </w:rPr>
      </w:pPr>
    </w:p>
    <w:tbl>
      <w:tblPr>
        <w:tblW w:w="0" w:type="auto"/>
        <w:tblInd w:w="2" w:type="dxa"/>
        <w:tblLayout w:type="fixed"/>
        <w:tblCellMar>
          <w:left w:w="28" w:type="dxa"/>
          <w:right w:w="28" w:type="dxa"/>
        </w:tblCellMar>
        <w:tblLook w:val="0000"/>
      </w:tblPr>
      <w:tblGrid>
        <w:gridCol w:w="5613"/>
        <w:gridCol w:w="454"/>
        <w:gridCol w:w="397"/>
        <w:gridCol w:w="227"/>
        <w:gridCol w:w="1531"/>
        <w:gridCol w:w="567"/>
        <w:gridCol w:w="1191"/>
      </w:tblGrid>
      <w:tr w:rsidR="00294741" w:rsidRPr="00A11E0D">
        <w:trPr>
          <w:cantSplit/>
        </w:trPr>
        <w:tc>
          <w:tcPr>
            <w:tcW w:w="5613" w:type="dxa"/>
            <w:tcBorders>
              <w:top w:val="nil"/>
              <w:left w:val="nil"/>
              <w:bottom w:val="nil"/>
              <w:right w:val="nil"/>
            </w:tcBorders>
            <w:vAlign w:val="bottom"/>
          </w:tcPr>
          <w:p w:rsidR="00294741" w:rsidRPr="00A11E0D" w:rsidRDefault="00294741" w:rsidP="00A11E0D">
            <w:pPr>
              <w:ind w:firstLine="567"/>
              <w:jc w:val="both"/>
              <w:rPr>
                <w:sz w:val="28"/>
                <w:szCs w:val="28"/>
              </w:rPr>
            </w:pPr>
            <w:r w:rsidRPr="00A11E0D">
              <w:rPr>
                <w:sz w:val="28"/>
                <w:szCs w:val="28"/>
              </w:rPr>
              <w:t>Строительный контроль в соответствии с договором</w:t>
            </w:r>
          </w:p>
        </w:tc>
        <w:tc>
          <w:tcPr>
            <w:tcW w:w="45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 “</w:t>
            </w:r>
          </w:p>
        </w:tc>
        <w:tc>
          <w:tcPr>
            <w:tcW w:w="39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53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6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г. №</w:t>
            </w:r>
          </w:p>
        </w:tc>
        <w:tc>
          <w:tcPr>
            <w:tcW w:w="1191"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bl>
    <w:p w:rsidR="00294741" w:rsidRPr="00A11E0D" w:rsidRDefault="00294741" w:rsidP="00A11E0D">
      <w:pPr>
        <w:jc w:val="both"/>
        <w:rPr>
          <w:sz w:val="28"/>
          <w:szCs w:val="28"/>
        </w:rPr>
      </w:pPr>
      <w:r w:rsidRPr="00A11E0D">
        <w:rPr>
          <w:sz w:val="28"/>
          <w:szCs w:val="28"/>
        </w:rPr>
        <w:t>будет осуществляться</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 xml:space="preserve">(наименование организации, ИНН, юридический и </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 xml:space="preserve">почтовый адреса, Ф.И.О. руководителя, номер телефона, банковские </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реквизиты (наименование банка, р/с, к/с, БИК))</w:t>
      </w:r>
    </w:p>
    <w:p w:rsidR="00294741" w:rsidRPr="00A11E0D" w:rsidRDefault="00294741" w:rsidP="00A11E0D">
      <w:pPr>
        <w:jc w:val="both"/>
        <w:rPr>
          <w:sz w:val="28"/>
          <w:szCs w:val="28"/>
        </w:rPr>
      </w:pPr>
      <w:r w:rsidRPr="00A11E0D">
        <w:rPr>
          <w:sz w:val="28"/>
          <w:szCs w:val="28"/>
        </w:rPr>
        <w:t xml:space="preserve">право выполнения функций заказчика (застройщика) закреплено  </w:t>
      </w:r>
    </w:p>
    <w:p w:rsidR="00294741" w:rsidRPr="00A11E0D" w:rsidRDefault="00294741" w:rsidP="00A11E0D">
      <w:pPr>
        <w:pBdr>
          <w:top w:val="single" w:sz="4" w:space="1" w:color="auto"/>
        </w:pBdr>
        <w:ind w:left="6209"/>
        <w:jc w:val="both"/>
        <w:rPr>
          <w:sz w:val="28"/>
          <w:szCs w:val="28"/>
        </w:rPr>
      </w:pP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r w:rsidRPr="00A11E0D">
        <w:rPr>
          <w:sz w:val="28"/>
          <w:szCs w:val="28"/>
        </w:rPr>
        <w:t>(наименование документа и организации, его выдавшей)</w:t>
      </w:r>
    </w:p>
    <w:tbl>
      <w:tblPr>
        <w:tblW w:w="0" w:type="auto"/>
        <w:tblInd w:w="2" w:type="dxa"/>
        <w:tblLayout w:type="fixed"/>
        <w:tblCellMar>
          <w:left w:w="28" w:type="dxa"/>
          <w:right w:w="28" w:type="dxa"/>
        </w:tblCellMar>
        <w:tblLook w:val="0000"/>
      </w:tblPr>
      <w:tblGrid>
        <w:gridCol w:w="340"/>
        <w:gridCol w:w="1418"/>
        <w:gridCol w:w="510"/>
        <w:gridCol w:w="567"/>
        <w:gridCol w:w="227"/>
        <w:gridCol w:w="2552"/>
        <w:gridCol w:w="340"/>
      </w:tblGrid>
      <w:tr w:rsidR="00294741" w:rsidRPr="00A11E0D">
        <w:trPr>
          <w:cantSplit/>
        </w:trPr>
        <w:tc>
          <w:tcPr>
            <w:tcW w:w="340"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418"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510"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от “</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2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2552"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340" w:type="dxa"/>
            <w:tcBorders>
              <w:top w:val="nil"/>
              <w:left w:val="nil"/>
              <w:bottom w:val="nil"/>
              <w:right w:val="nil"/>
            </w:tcBorders>
            <w:vAlign w:val="bottom"/>
          </w:tcPr>
          <w:p w:rsidR="00294741" w:rsidRPr="00A11E0D" w:rsidRDefault="00294741" w:rsidP="00A11E0D">
            <w:pPr>
              <w:ind w:left="57"/>
              <w:jc w:val="both"/>
              <w:rPr>
                <w:sz w:val="28"/>
                <w:szCs w:val="28"/>
              </w:rPr>
            </w:pPr>
            <w:r w:rsidRPr="00A11E0D">
              <w:rPr>
                <w:sz w:val="28"/>
                <w:szCs w:val="28"/>
              </w:rPr>
              <w:t>г.</w:t>
            </w:r>
          </w:p>
        </w:tc>
      </w:tr>
    </w:tbl>
    <w:p w:rsidR="00294741" w:rsidRPr="00A11E0D" w:rsidRDefault="00294741" w:rsidP="00A11E0D">
      <w:pPr>
        <w:ind w:firstLine="567"/>
        <w:jc w:val="both"/>
        <w:rPr>
          <w:sz w:val="28"/>
          <w:szCs w:val="28"/>
        </w:rPr>
      </w:pPr>
      <w:r w:rsidRPr="00A11E0D">
        <w:rPr>
          <w:sz w:val="28"/>
          <w:szCs w:val="28"/>
        </w:rPr>
        <w:t xml:space="preserve">Обязуюсь обо всех изменениях, связанных с приведенными в настоящем заявлении сведениями, сообщать в  </w:t>
      </w:r>
    </w:p>
    <w:p w:rsidR="00294741" w:rsidRPr="00A11E0D" w:rsidRDefault="00294741" w:rsidP="00A11E0D">
      <w:pPr>
        <w:pBdr>
          <w:top w:val="single" w:sz="4" w:space="1" w:color="auto"/>
        </w:pBdr>
        <w:ind w:left="1191"/>
        <w:jc w:val="both"/>
        <w:rPr>
          <w:sz w:val="28"/>
          <w:szCs w:val="28"/>
        </w:rPr>
      </w:pPr>
      <w:r w:rsidRPr="00A11E0D">
        <w:rPr>
          <w:sz w:val="28"/>
          <w:szCs w:val="28"/>
        </w:rPr>
        <w:t>(наименование уполномоченного органа)</w:t>
      </w:r>
    </w:p>
    <w:p w:rsidR="00294741" w:rsidRPr="00A11E0D" w:rsidRDefault="00294741" w:rsidP="00A11E0D">
      <w:pPr>
        <w:jc w:val="both"/>
        <w:rPr>
          <w:sz w:val="28"/>
          <w:szCs w:val="28"/>
        </w:rPr>
      </w:pPr>
    </w:p>
    <w:p w:rsidR="00294741" w:rsidRPr="00A11E0D" w:rsidRDefault="00294741" w:rsidP="00A11E0D">
      <w:pPr>
        <w:pBdr>
          <w:top w:val="single" w:sz="4" w:space="1" w:color="auto"/>
        </w:pBdr>
        <w:jc w:val="both"/>
        <w:rPr>
          <w:sz w:val="28"/>
          <w:szCs w:val="28"/>
        </w:rPr>
      </w:pPr>
    </w:p>
    <w:tbl>
      <w:tblPr>
        <w:tblW w:w="0" w:type="auto"/>
        <w:tblInd w:w="2" w:type="dxa"/>
        <w:tblLayout w:type="fixed"/>
        <w:tblCellMar>
          <w:left w:w="28" w:type="dxa"/>
          <w:right w:w="28" w:type="dxa"/>
        </w:tblCellMar>
        <w:tblLook w:val="0000"/>
      </w:tblPr>
      <w:tblGrid>
        <w:gridCol w:w="3005"/>
        <w:gridCol w:w="1134"/>
        <w:gridCol w:w="1928"/>
        <w:gridCol w:w="1134"/>
        <w:gridCol w:w="2778"/>
      </w:tblGrid>
      <w:tr w:rsidR="00294741" w:rsidRPr="00A11E0D">
        <w:tc>
          <w:tcPr>
            <w:tcW w:w="3005"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1134" w:type="dxa"/>
            <w:tcBorders>
              <w:top w:val="nil"/>
              <w:left w:val="nil"/>
              <w:bottom w:val="nil"/>
              <w:right w:val="nil"/>
            </w:tcBorders>
            <w:vAlign w:val="bottom"/>
          </w:tcPr>
          <w:p w:rsidR="00294741" w:rsidRPr="00A11E0D" w:rsidRDefault="00294741" w:rsidP="00A11E0D">
            <w:pPr>
              <w:jc w:val="both"/>
              <w:rPr>
                <w:sz w:val="28"/>
                <w:szCs w:val="28"/>
              </w:rPr>
            </w:pPr>
          </w:p>
        </w:tc>
        <w:tc>
          <w:tcPr>
            <w:tcW w:w="1928"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1134" w:type="dxa"/>
            <w:tcBorders>
              <w:top w:val="nil"/>
              <w:left w:val="nil"/>
              <w:bottom w:val="nil"/>
              <w:right w:val="nil"/>
            </w:tcBorders>
            <w:vAlign w:val="bottom"/>
          </w:tcPr>
          <w:p w:rsidR="00294741" w:rsidRPr="00A11E0D" w:rsidRDefault="00294741" w:rsidP="00A11E0D">
            <w:pPr>
              <w:jc w:val="both"/>
              <w:rPr>
                <w:sz w:val="28"/>
                <w:szCs w:val="28"/>
              </w:rPr>
            </w:pPr>
          </w:p>
        </w:tc>
        <w:tc>
          <w:tcPr>
            <w:tcW w:w="2778"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r>
      <w:tr w:rsidR="00294741" w:rsidRPr="00A11E0D">
        <w:tc>
          <w:tcPr>
            <w:tcW w:w="3005" w:type="dxa"/>
            <w:tcBorders>
              <w:top w:val="nil"/>
              <w:left w:val="nil"/>
              <w:bottom w:val="nil"/>
              <w:right w:val="nil"/>
            </w:tcBorders>
          </w:tcPr>
          <w:p w:rsidR="00294741" w:rsidRPr="00A11E0D" w:rsidRDefault="00294741" w:rsidP="00A11E0D">
            <w:pPr>
              <w:jc w:val="both"/>
              <w:rPr>
                <w:sz w:val="28"/>
                <w:szCs w:val="28"/>
              </w:rPr>
            </w:pPr>
            <w:r w:rsidRPr="00A11E0D">
              <w:rPr>
                <w:sz w:val="28"/>
                <w:szCs w:val="28"/>
              </w:rPr>
              <w:t>(должность)</w:t>
            </w:r>
          </w:p>
        </w:tc>
        <w:tc>
          <w:tcPr>
            <w:tcW w:w="1134" w:type="dxa"/>
            <w:tcBorders>
              <w:top w:val="nil"/>
              <w:left w:val="nil"/>
              <w:bottom w:val="nil"/>
              <w:right w:val="nil"/>
            </w:tcBorders>
          </w:tcPr>
          <w:p w:rsidR="00294741" w:rsidRPr="00A11E0D" w:rsidRDefault="00294741" w:rsidP="00A11E0D">
            <w:pPr>
              <w:jc w:val="both"/>
              <w:rPr>
                <w:sz w:val="28"/>
                <w:szCs w:val="28"/>
              </w:rPr>
            </w:pPr>
          </w:p>
        </w:tc>
        <w:tc>
          <w:tcPr>
            <w:tcW w:w="1928" w:type="dxa"/>
            <w:tcBorders>
              <w:top w:val="nil"/>
              <w:left w:val="nil"/>
              <w:bottom w:val="nil"/>
              <w:right w:val="nil"/>
            </w:tcBorders>
          </w:tcPr>
          <w:p w:rsidR="00294741" w:rsidRPr="00A11E0D" w:rsidRDefault="00294741" w:rsidP="00A11E0D">
            <w:pPr>
              <w:jc w:val="both"/>
              <w:rPr>
                <w:sz w:val="28"/>
                <w:szCs w:val="28"/>
              </w:rPr>
            </w:pPr>
            <w:r w:rsidRPr="00A11E0D">
              <w:rPr>
                <w:sz w:val="28"/>
                <w:szCs w:val="28"/>
              </w:rPr>
              <w:t>(подпись)</w:t>
            </w:r>
          </w:p>
        </w:tc>
        <w:tc>
          <w:tcPr>
            <w:tcW w:w="1134" w:type="dxa"/>
            <w:tcBorders>
              <w:top w:val="nil"/>
              <w:left w:val="nil"/>
              <w:bottom w:val="nil"/>
              <w:right w:val="nil"/>
            </w:tcBorders>
          </w:tcPr>
          <w:p w:rsidR="00294741" w:rsidRPr="00A11E0D" w:rsidRDefault="00294741" w:rsidP="00A11E0D">
            <w:pPr>
              <w:jc w:val="both"/>
              <w:rPr>
                <w:sz w:val="28"/>
                <w:szCs w:val="28"/>
              </w:rPr>
            </w:pPr>
          </w:p>
        </w:tc>
        <w:tc>
          <w:tcPr>
            <w:tcW w:w="2778" w:type="dxa"/>
            <w:tcBorders>
              <w:top w:val="nil"/>
              <w:left w:val="nil"/>
              <w:bottom w:val="nil"/>
              <w:right w:val="nil"/>
            </w:tcBorders>
          </w:tcPr>
          <w:p w:rsidR="00294741" w:rsidRPr="00A11E0D" w:rsidRDefault="00294741" w:rsidP="00A11E0D">
            <w:pPr>
              <w:jc w:val="both"/>
              <w:rPr>
                <w:sz w:val="28"/>
                <w:szCs w:val="28"/>
              </w:rPr>
            </w:pPr>
            <w:r w:rsidRPr="00A11E0D">
              <w:rPr>
                <w:sz w:val="28"/>
                <w:szCs w:val="28"/>
              </w:rPr>
              <w:t>(Ф.И.О.)</w:t>
            </w:r>
          </w:p>
        </w:tc>
      </w:tr>
    </w:tbl>
    <w:p w:rsidR="00294741" w:rsidRPr="00A11E0D" w:rsidRDefault="00294741" w:rsidP="00A11E0D">
      <w:pPr>
        <w:jc w:val="both"/>
        <w:rPr>
          <w:sz w:val="28"/>
          <w:szCs w:val="28"/>
        </w:rPr>
      </w:pPr>
    </w:p>
    <w:tbl>
      <w:tblPr>
        <w:tblW w:w="0" w:type="auto"/>
        <w:tblInd w:w="2" w:type="dxa"/>
        <w:tblLayout w:type="fixed"/>
        <w:tblCellMar>
          <w:left w:w="28" w:type="dxa"/>
          <w:right w:w="28" w:type="dxa"/>
        </w:tblCellMar>
        <w:tblLook w:val="0000"/>
      </w:tblPr>
      <w:tblGrid>
        <w:gridCol w:w="198"/>
        <w:gridCol w:w="567"/>
        <w:gridCol w:w="284"/>
        <w:gridCol w:w="1956"/>
        <w:gridCol w:w="397"/>
        <w:gridCol w:w="567"/>
        <w:gridCol w:w="340"/>
      </w:tblGrid>
      <w:tr w:rsidR="00294741" w:rsidRPr="00A11E0D">
        <w:trPr>
          <w:cantSplit/>
        </w:trPr>
        <w:tc>
          <w:tcPr>
            <w:tcW w:w="198"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284"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w:t>
            </w:r>
          </w:p>
        </w:tc>
        <w:tc>
          <w:tcPr>
            <w:tcW w:w="1956"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397" w:type="dxa"/>
            <w:tcBorders>
              <w:top w:val="nil"/>
              <w:left w:val="nil"/>
              <w:bottom w:val="nil"/>
              <w:right w:val="nil"/>
            </w:tcBorders>
            <w:vAlign w:val="bottom"/>
          </w:tcPr>
          <w:p w:rsidR="00294741" w:rsidRPr="00A11E0D" w:rsidRDefault="00294741" w:rsidP="00A11E0D">
            <w:pPr>
              <w:jc w:val="both"/>
              <w:rPr>
                <w:sz w:val="28"/>
                <w:szCs w:val="28"/>
              </w:rPr>
            </w:pPr>
            <w:r w:rsidRPr="00A11E0D">
              <w:rPr>
                <w:sz w:val="28"/>
                <w:szCs w:val="28"/>
              </w:rPr>
              <w:t>20</w:t>
            </w:r>
          </w:p>
        </w:tc>
        <w:tc>
          <w:tcPr>
            <w:tcW w:w="567" w:type="dxa"/>
            <w:tcBorders>
              <w:top w:val="nil"/>
              <w:left w:val="nil"/>
              <w:bottom w:val="single" w:sz="4" w:space="0" w:color="auto"/>
              <w:right w:val="nil"/>
            </w:tcBorders>
            <w:vAlign w:val="bottom"/>
          </w:tcPr>
          <w:p w:rsidR="00294741" w:rsidRPr="00A11E0D" w:rsidRDefault="00294741" w:rsidP="00A11E0D">
            <w:pPr>
              <w:jc w:val="both"/>
              <w:rPr>
                <w:sz w:val="28"/>
                <w:szCs w:val="28"/>
              </w:rPr>
            </w:pPr>
          </w:p>
        </w:tc>
        <w:tc>
          <w:tcPr>
            <w:tcW w:w="340" w:type="dxa"/>
            <w:tcBorders>
              <w:top w:val="nil"/>
              <w:left w:val="nil"/>
              <w:bottom w:val="nil"/>
              <w:right w:val="nil"/>
            </w:tcBorders>
            <w:vAlign w:val="bottom"/>
          </w:tcPr>
          <w:p w:rsidR="00294741" w:rsidRPr="00A11E0D" w:rsidRDefault="00294741" w:rsidP="00A11E0D">
            <w:pPr>
              <w:ind w:left="57"/>
              <w:jc w:val="both"/>
              <w:rPr>
                <w:sz w:val="28"/>
                <w:szCs w:val="28"/>
              </w:rPr>
            </w:pPr>
            <w:r w:rsidRPr="00A11E0D">
              <w:rPr>
                <w:sz w:val="28"/>
                <w:szCs w:val="28"/>
              </w:rPr>
              <w:t>г.</w:t>
            </w:r>
          </w:p>
        </w:tc>
      </w:tr>
    </w:tbl>
    <w:p w:rsidR="00294741" w:rsidRPr="00A11E0D" w:rsidRDefault="00294741" w:rsidP="00871068">
      <w:pPr>
        <w:jc w:val="center"/>
        <w:rPr>
          <w:sz w:val="28"/>
          <w:szCs w:val="28"/>
        </w:rPr>
      </w:pPr>
      <w:r w:rsidRPr="00A11E0D">
        <w:rPr>
          <w:sz w:val="28"/>
          <w:szCs w:val="28"/>
        </w:rPr>
        <w:t>Приложение № 3</w:t>
      </w:r>
    </w:p>
    <w:p w:rsidR="00294741" w:rsidRPr="00A11E0D" w:rsidRDefault="00294741" w:rsidP="00871068">
      <w:pPr>
        <w:jc w:val="center"/>
        <w:rPr>
          <w:sz w:val="28"/>
          <w:szCs w:val="28"/>
        </w:rPr>
      </w:pPr>
      <w:r w:rsidRPr="00A11E0D">
        <w:rPr>
          <w:sz w:val="28"/>
          <w:szCs w:val="28"/>
        </w:rPr>
        <w:t>к административному регламенту</w:t>
      </w:r>
    </w:p>
    <w:p w:rsidR="00294741" w:rsidRPr="00A11E0D" w:rsidRDefault="00294741" w:rsidP="00871068">
      <w:pPr>
        <w:jc w:val="center"/>
        <w:rPr>
          <w:sz w:val="28"/>
          <w:szCs w:val="28"/>
        </w:rPr>
      </w:pPr>
      <w:r w:rsidRPr="00A11E0D">
        <w:rPr>
          <w:sz w:val="28"/>
          <w:szCs w:val="28"/>
        </w:rPr>
        <w:t>предоставления муниципальной услуги</w:t>
      </w:r>
    </w:p>
    <w:p w:rsidR="00294741" w:rsidRPr="00A11E0D" w:rsidRDefault="00294741" w:rsidP="00871068">
      <w:pPr>
        <w:jc w:val="center"/>
        <w:rPr>
          <w:sz w:val="28"/>
          <w:szCs w:val="28"/>
        </w:rPr>
      </w:pPr>
      <w:r w:rsidRPr="00A11E0D">
        <w:rPr>
          <w:sz w:val="28"/>
          <w:szCs w:val="28"/>
        </w:rPr>
        <w:t>по выдаче разрешения на строительство</w:t>
      </w:r>
    </w:p>
    <w:p w:rsidR="00294741" w:rsidRPr="00A11E0D" w:rsidRDefault="00294741" w:rsidP="00871068">
      <w:pPr>
        <w:jc w:val="center"/>
        <w:rPr>
          <w:sz w:val="28"/>
          <w:szCs w:val="28"/>
        </w:rPr>
      </w:pPr>
    </w:p>
    <w:p w:rsidR="00294741" w:rsidRPr="00A11E0D" w:rsidRDefault="00294741" w:rsidP="00871068">
      <w:pPr>
        <w:jc w:val="center"/>
        <w:rPr>
          <w:sz w:val="28"/>
          <w:szCs w:val="28"/>
        </w:rPr>
      </w:pPr>
      <w:r w:rsidRPr="004E6E8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в Блок схема1 разрешени" style="width:250.5pt;height:333pt;visibility:visible">
            <v:imagedata r:id="rId8" o:title=""/>
          </v:shape>
        </w:pict>
      </w:r>
    </w:p>
    <w:p w:rsidR="00294741" w:rsidRPr="00A11E0D" w:rsidRDefault="00294741" w:rsidP="00A11E0D">
      <w:pPr>
        <w:jc w:val="both"/>
        <w:rPr>
          <w:sz w:val="28"/>
          <w:szCs w:val="28"/>
        </w:rPr>
      </w:pPr>
    </w:p>
    <w:p w:rsidR="00294741" w:rsidRPr="00A11E0D" w:rsidRDefault="00294741" w:rsidP="00A11E0D">
      <w:pPr>
        <w:jc w:val="both"/>
        <w:rPr>
          <w:sz w:val="28"/>
          <w:szCs w:val="28"/>
        </w:rPr>
      </w:pPr>
    </w:p>
    <w:p w:rsidR="00294741" w:rsidRPr="00A11E0D" w:rsidRDefault="00294741" w:rsidP="00A11E0D">
      <w:pPr>
        <w:jc w:val="both"/>
        <w:rPr>
          <w:sz w:val="28"/>
          <w:szCs w:val="28"/>
        </w:rPr>
      </w:pPr>
    </w:p>
    <w:p w:rsidR="00294741" w:rsidRPr="00A11E0D" w:rsidRDefault="00294741" w:rsidP="00A11E0D">
      <w:pPr>
        <w:jc w:val="both"/>
        <w:rPr>
          <w:sz w:val="28"/>
          <w:szCs w:val="28"/>
        </w:rPr>
        <w:sectPr w:rsidR="00294741" w:rsidRPr="00A11E0D" w:rsidSect="00F044C3">
          <w:pgSz w:w="11906" w:h="16838"/>
          <w:pgMar w:top="1134" w:right="566" w:bottom="1079" w:left="1133" w:header="0" w:footer="0" w:gutter="0"/>
          <w:cols w:space="720"/>
          <w:noEndnote/>
          <w:rtlGutter/>
        </w:sectPr>
      </w:pPr>
    </w:p>
    <w:p w:rsidR="00294741" w:rsidRPr="00A11E0D" w:rsidRDefault="00294741" w:rsidP="00E350A3">
      <w:pPr>
        <w:jc w:val="right"/>
        <w:rPr>
          <w:sz w:val="28"/>
          <w:szCs w:val="28"/>
        </w:rPr>
      </w:pPr>
      <w:r w:rsidRPr="00A11E0D">
        <w:rPr>
          <w:sz w:val="28"/>
          <w:szCs w:val="28"/>
        </w:rPr>
        <w:t>Приложение №4</w:t>
      </w:r>
    </w:p>
    <w:p w:rsidR="00294741" w:rsidRPr="00A11E0D" w:rsidRDefault="00294741" w:rsidP="00E350A3">
      <w:pPr>
        <w:jc w:val="right"/>
        <w:rPr>
          <w:sz w:val="28"/>
          <w:szCs w:val="28"/>
        </w:rPr>
      </w:pPr>
      <w:r w:rsidRPr="00A11E0D">
        <w:rPr>
          <w:sz w:val="28"/>
          <w:szCs w:val="28"/>
        </w:rPr>
        <w:t>к административному регламенту</w:t>
      </w:r>
    </w:p>
    <w:p w:rsidR="00294741" w:rsidRPr="00A11E0D" w:rsidRDefault="00294741" w:rsidP="00E350A3">
      <w:pPr>
        <w:jc w:val="right"/>
        <w:rPr>
          <w:sz w:val="28"/>
          <w:szCs w:val="28"/>
        </w:rPr>
      </w:pPr>
      <w:r w:rsidRPr="00A11E0D">
        <w:rPr>
          <w:sz w:val="28"/>
          <w:szCs w:val="28"/>
        </w:rPr>
        <w:t>предоставления муниципальной услуги</w:t>
      </w:r>
    </w:p>
    <w:p w:rsidR="00294741" w:rsidRPr="00A11E0D" w:rsidRDefault="00294741" w:rsidP="00E350A3">
      <w:pPr>
        <w:jc w:val="right"/>
        <w:rPr>
          <w:sz w:val="28"/>
          <w:szCs w:val="28"/>
        </w:rPr>
      </w:pPr>
      <w:r w:rsidRPr="00A11E0D">
        <w:rPr>
          <w:sz w:val="28"/>
          <w:szCs w:val="28"/>
        </w:rPr>
        <w:t>по предоставлению на строительство</w:t>
      </w:r>
    </w:p>
    <w:p w:rsidR="00294741" w:rsidRPr="00A11E0D" w:rsidRDefault="00294741" w:rsidP="00E350A3">
      <w:pPr>
        <w:jc w:val="right"/>
        <w:rPr>
          <w:sz w:val="28"/>
          <w:szCs w:val="28"/>
        </w:rPr>
      </w:pPr>
    </w:p>
    <w:p w:rsidR="00294741" w:rsidRPr="00A11E0D" w:rsidRDefault="00294741" w:rsidP="00A11E0D">
      <w:pPr>
        <w:jc w:val="both"/>
        <w:rPr>
          <w:sz w:val="28"/>
          <w:szCs w:val="28"/>
        </w:rPr>
      </w:pPr>
      <w:r w:rsidRPr="00A11E0D">
        <w:rPr>
          <w:sz w:val="28"/>
          <w:szCs w:val="28"/>
        </w:rPr>
        <w:t>ЖУРНАЛ</w:t>
      </w:r>
    </w:p>
    <w:p w:rsidR="00294741" w:rsidRPr="00A11E0D" w:rsidRDefault="00294741" w:rsidP="00A11E0D">
      <w:pPr>
        <w:jc w:val="both"/>
        <w:rPr>
          <w:sz w:val="28"/>
          <w:szCs w:val="28"/>
        </w:rPr>
      </w:pPr>
      <w:r w:rsidRPr="00A11E0D">
        <w:rPr>
          <w:sz w:val="28"/>
          <w:szCs w:val="28"/>
        </w:rPr>
        <w:t>учета заявлений о предоставлении разрешения на строительство</w:t>
      </w:r>
    </w:p>
    <w:tbl>
      <w:tblPr>
        <w:tblpPr w:leftFromText="180" w:rightFromText="180" w:vertAnchor="text" w:horzAnchor="margin" w:tblpXSpec="center" w:tblpY="161"/>
        <w:tblW w:w="6024" w:type="pct"/>
        <w:tblLayout w:type="fixed"/>
        <w:tblCellMar>
          <w:top w:w="102" w:type="dxa"/>
          <w:left w:w="62" w:type="dxa"/>
          <w:bottom w:w="102" w:type="dxa"/>
          <w:right w:w="62" w:type="dxa"/>
        </w:tblCellMar>
        <w:tblLook w:val="0000"/>
      </w:tblPr>
      <w:tblGrid>
        <w:gridCol w:w="367"/>
        <w:gridCol w:w="1420"/>
        <w:gridCol w:w="994"/>
        <w:gridCol w:w="1624"/>
        <w:gridCol w:w="1067"/>
        <w:gridCol w:w="1133"/>
        <w:gridCol w:w="1131"/>
        <w:gridCol w:w="1560"/>
        <w:gridCol w:w="2124"/>
      </w:tblGrid>
      <w:tr w:rsidR="00294741" w:rsidRPr="00A11E0D">
        <w:tc>
          <w:tcPr>
            <w:tcW w:w="161"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 п/п</w:t>
            </w:r>
          </w:p>
        </w:tc>
        <w:tc>
          <w:tcPr>
            <w:tcW w:w="622"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Дата подачи заявления о выдаче разрешения на строительство</w:t>
            </w:r>
          </w:p>
        </w:tc>
        <w:tc>
          <w:tcPr>
            <w:tcW w:w="435"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Заявитель</w:t>
            </w:r>
          </w:p>
        </w:tc>
        <w:tc>
          <w:tcPr>
            <w:tcW w:w="711"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Наименование объекта, адрес</w:t>
            </w:r>
          </w:p>
        </w:tc>
        <w:tc>
          <w:tcPr>
            <w:tcW w:w="467"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Ф.И.О. исполнителя</w:t>
            </w:r>
          </w:p>
        </w:tc>
        <w:tc>
          <w:tcPr>
            <w:tcW w:w="496"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Срок исполнения</w:t>
            </w:r>
          </w:p>
        </w:tc>
        <w:tc>
          <w:tcPr>
            <w:tcW w:w="495"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Номер и дата выдачи разрешения на строительство</w:t>
            </w:r>
          </w:p>
        </w:tc>
        <w:tc>
          <w:tcPr>
            <w:tcW w:w="683"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jc w:val="both"/>
              <w:rPr>
                <w:sz w:val="28"/>
                <w:szCs w:val="28"/>
              </w:rPr>
            </w:pPr>
            <w:r w:rsidRPr="00A11E0D">
              <w:rPr>
                <w:sz w:val="28"/>
                <w:szCs w:val="28"/>
              </w:rPr>
              <w:t>Номер и дата выдачи уведомления об отказе в выдаче разрешения на строительство</w:t>
            </w:r>
          </w:p>
        </w:tc>
        <w:tc>
          <w:tcPr>
            <w:tcW w:w="930" w:type="pct"/>
            <w:tcBorders>
              <w:top w:val="single" w:sz="4" w:space="0" w:color="auto"/>
              <w:left w:val="single" w:sz="4" w:space="0" w:color="auto"/>
              <w:bottom w:val="single" w:sz="4" w:space="0" w:color="auto"/>
              <w:right w:val="single" w:sz="4" w:space="0" w:color="auto"/>
            </w:tcBorders>
            <w:vAlign w:val="center"/>
          </w:tcPr>
          <w:p w:rsidR="00294741" w:rsidRPr="00A11E0D" w:rsidRDefault="00294741" w:rsidP="00A11E0D">
            <w:pPr>
              <w:ind w:left="713" w:right="442"/>
              <w:jc w:val="both"/>
              <w:rPr>
                <w:sz w:val="28"/>
                <w:szCs w:val="28"/>
              </w:rPr>
            </w:pPr>
            <w:r w:rsidRPr="00A11E0D">
              <w:rPr>
                <w:sz w:val="28"/>
                <w:szCs w:val="28"/>
              </w:rPr>
              <w:t>Ф.И.О. (отчество при наличии) получателя, дата, подпись</w:t>
            </w:r>
          </w:p>
        </w:tc>
      </w:tr>
      <w:tr w:rsidR="00294741" w:rsidRPr="00A11E0D">
        <w:tc>
          <w:tcPr>
            <w:tcW w:w="161"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r w:rsidRPr="00A11E0D">
              <w:rPr>
                <w:sz w:val="28"/>
                <w:szCs w:val="28"/>
              </w:rPr>
              <w:t>1</w:t>
            </w:r>
          </w:p>
        </w:tc>
        <w:tc>
          <w:tcPr>
            <w:tcW w:w="622"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35"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711"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67"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96"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95"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683"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930"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r>
      <w:tr w:rsidR="00294741" w:rsidRPr="00A11E0D">
        <w:tc>
          <w:tcPr>
            <w:tcW w:w="161"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r w:rsidRPr="00A11E0D">
              <w:rPr>
                <w:sz w:val="28"/>
                <w:szCs w:val="28"/>
              </w:rPr>
              <w:t>2</w:t>
            </w:r>
          </w:p>
        </w:tc>
        <w:tc>
          <w:tcPr>
            <w:tcW w:w="622"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35"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711"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67"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96"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95"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683"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930"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r>
      <w:tr w:rsidR="00294741" w:rsidRPr="00A11E0D">
        <w:tc>
          <w:tcPr>
            <w:tcW w:w="161"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r w:rsidRPr="00A11E0D">
              <w:rPr>
                <w:sz w:val="28"/>
                <w:szCs w:val="28"/>
              </w:rPr>
              <w:t>3</w:t>
            </w:r>
          </w:p>
        </w:tc>
        <w:tc>
          <w:tcPr>
            <w:tcW w:w="622"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35"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711"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67"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96"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495"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683"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c>
          <w:tcPr>
            <w:tcW w:w="930" w:type="pct"/>
            <w:tcBorders>
              <w:top w:val="single" w:sz="4" w:space="0" w:color="auto"/>
              <w:left w:val="single" w:sz="4" w:space="0" w:color="auto"/>
              <w:bottom w:val="single" w:sz="4" w:space="0" w:color="auto"/>
              <w:right w:val="single" w:sz="4" w:space="0" w:color="auto"/>
            </w:tcBorders>
          </w:tcPr>
          <w:p w:rsidR="00294741" w:rsidRPr="00A11E0D" w:rsidRDefault="00294741" w:rsidP="00A11E0D">
            <w:pPr>
              <w:jc w:val="both"/>
              <w:rPr>
                <w:sz w:val="28"/>
                <w:szCs w:val="28"/>
              </w:rPr>
            </w:pPr>
          </w:p>
        </w:tc>
      </w:tr>
    </w:tbl>
    <w:p w:rsidR="00294741" w:rsidRPr="00A11E0D" w:rsidRDefault="00294741" w:rsidP="00E350A3">
      <w:pPr>
        <w:ind w:right="-850"/>
        <w:jc w:val="both"/>
        <w:rPr>
          <w:sz w:val="28"/>
          <w:szCs w:val="28"/>
        </w:rPr>
      </w:pPr>
    </w:p>
    <w:p w:rsidR="00294741" w:rsidRPr="00A11E0D" w:rsidRDefault="00294741" w:rsidP="00A11E0D">
      <w:pPr>
        <w:jc w:val="both"/>
        <w:rPr>
          <w:sz w:val="28"/>
          <w:szCs w:val="28"/>
        </w:rPr>
      </w:pPr>
    </w:p>
    <w:p w:rsidR="00294741" w:rsidRPr="00A11E0D" w:rsidRDefault="00294741" w:rsidP="00A11E0D">
      <w:pPr>
        <w:jc w:val="both"/>
        <w:rPr>
          <w:sz w:val="28"/>
          <w:szCs w:val="28"/>
        </w:rPr>
      </w:pPr>
    </w:p>
    <w:sectPr w:rsidR="00294741" w:rsidRPr="00A11E0D" w:rsidSect="00AA6A8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41" w:rsidRDefault="00294741" w:rsidP="00207D1C">
      <w:r>
        <w:separator/>
      </w:r>
    </w:p>
  </w:endnote>
  <w:endnote w:type="continuationSeparator" w:id="0">
    <w:p w:rsidR="00294741" w:rsidRDefault="00294741" w:rsidP="00207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41" w:rsidRDefault="00294741">
    <w:pPr>
      <w:pStyle w:val="Footer"/>
      <w:jc w:val="center"/>
    </w:pPr>
    <w:fldSimple w:instr="PAGE   \* MERGEFORMAT">
      <w:r>
        <w:rPr>
          <w:noProof/>
        </w:rPr>
        <w:t>18</w:t>
      </w:r>
    </w:fldSimple>
  </w:p>
  <w:p w:rsidR="00294741" w:rsidRDefault="00294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41" w:rsidRDefault="00294741" w:rsidP="00207D1C">
      <w:r>
        <w:separator/>
      </w:r>
    </w:p>
  </w:footnote>
  <w:footnote w:type="continuationSeparator" w:id="0">
    <w:p w:rsidR="00294741" w:rsidRDefault="00294741" w:rsidP="00207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71F4F"/>
    <w:multiLevelType w:val="hybridMultilevel"/>
    <w:tmpl w:val="245A0F76"/>
    <w:lvl w:ilvl="0" w:tplc="DA02232E">
      <w:start w:val="1"/>
      <w:numFmt w:val="decimal"/>
      <w:lvlText w:val="%1."/>
      <w:lvlJc w:val="left"/>
      <w:pPr>
        <w:tabs>
          <w:tab w:val="num" w:pos="1005"/>
        </w:tabs>
        <w:ind w:left="1005" w:hanging="10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6DA"/>
    <w:rsid w:val="00002558"/>
    <w:rsid w:val="00025822"/>
    <w:rsid w:val="000365CE"/>
    <w:rsid w:val="00042D57"/>
    <w:rsid w:val="000651C8"/>
    <w:rsid w:val="000D5DCB"/>
    <w:rsid w:val="00107E4B"/>
    <w:rsid w:val="0011667F"/>
    <w:rsid w:val="00123021"/>
    <w:rsid w:val="001411E0"/>
    <w:rsid w:val="001476BE"/>
    <w:rsid w:val="0017210C"/>
    <w:rsid w:val="00172B6E"/>
    <w:rsid w:val="001834F2"/>
    <w:rsid w:val="001A448E"/>
    <w:rsid w:val="001A630E"/>
    <w:rsid w:val="001E5D4F"/>
    <w:rsid w:val="001E7735"/>
    <w:rsid w:val="001F2BC6"/>
    <w:rsid w:val="001F48EB"/>
    <w:rsid w:val="0020130A"/>
    <w:rsid w:val="00207D1C"/>
    <w:rsid w:val="00220A5B"/>
    <w:rsid w:val="0023577E"/>
    <w:rsid w:val="00235FDD"/>
    <w:rsid w:val="00286690"/>
    <w:rsid w:val="00294741"/>
    <w:rsid w:val="002A4881"/>
    <w:rsid w:val="002C371A"/>
    <w:rsid w:val="002E0F79"/>
    <w:rsid w:val="002F3656"/>
    <w:rsid w:val="00300B7C"/>
    <w:rsid w:val="00304B2B"/>
    <w:rsid w:val="0031084A"/>
    <w:rsid w:val="00317D53"/>
    <w:rsid w:val="00355F0C"/>
    <w:rsid w:val="003646DA"/>
    <w:rsid w:val="00370466"/>
    <w:rsid w:val="003707B4"/>
    <w:rsid w:val="00396E86"/>
    <w:rsid w:val="003C38C5"/>
    <w:rsid w:val="003E498A"/>
    <w:rsid w:val="004222FB"/>
    <w:rsid w:val="0042242A"/>
    <w:rsid w:val="0044460B"/>
    <w:rsid w:val="004623FD"/>
    <w:rsid w:val="004B4E38"/>
    <w:rsid w:val="004D1109"/>
    <w:rsid w:val="004E6E82"/>
    <w:rsid w:val="00503929"/>
    <w:rsid w:val="0052652E"/>
    <w:rsid w:val="00542B67"/>
    <w:rsid w:val="00556AE8"/>
    <w:rsid w:val="00587A59"/>
    <w:rsid w:val="005B1D71"/>
    <w:rsid w:val="005E037F"/>
    <w:rsid w:val="005E249D"/>
    <w:rsid w:val="00613CB4"/>
    <w:rsid w:val="00630D26"/>
    <w:rsid w:val="00643F44"/>
    <w:rsid w:val="0065134B"/>
    <w:rsid w:val="006704C5"/>
    <w:rsid w:val="006A1936"/>
    <w:rsid w:val="006D5C4D"/>
    <w:rsid w:val="006F200D"/>
    <w:rsid w:val="00722E14"/>
    <w:rsid w:val="00731AB4"/>
    <w:rsid w:val="00734609"/>
    <w:rsid w:val="007427C4"/>
    <w:rsid w:val="0075251C"/>
    <w:rsid w:val="00770211"/>
    <w:rsid w:val="007A755D"/>
    <w:rsid w:val="007B0C52"/>
    <w:rsid w:val="00807301"/>
    <w:rsid w:val="00833031"/>
    <w:rsid w:val="00841564"/>
    <w:rsid w:val="00846598"/>
    <w:rsid w:val="0084723E"/>
    <w:rsid w:val="0085034B"/>
    <w:rsid w:val="00871068"/>
    <w:rsid w:val="008A78B8"/>
    <w:rsid w:val="0094514A"/>
    <w:rsid w:val="00952BDE"/>
    <w:rsid w:val="00966DF0"/>
    <w:rsid w:val="0098465A"/>
    <w:rsid w:val="009A6517"/>
    <w:rsid w:val="009C224D"/>
    <w:rsid w:val="009C2DC8"/>
    <w:rsid w:val="00A11E0D"/>
    <w:rsid w:val="00A20EDE"/>
    <w:rsid w:val="00A27427"/>
    <w:rsid w:val="00A3165E"/>
    <w:rsid w:val="00A6369F"/>
    <w:rsid w:val="00A6738B"/>
    <w:rsid w:val="00A95107"/>
    <w:rsid w:val="00A97073"/>
    <w:rsid w:val="00AA6A83"/>
    <w:rsid w:val="00AB07FC"/>
    <w:rsid w:val="00AD54BD"/>
    <w:rsid w:val="00B11187"/>
    <w:rsid w:val="00B80535"/>
    <w:rsid w:val="00B84C3E"/>
    <w:rsid w:val="00BB01CC"/>
    <w:rsid w:val="00BC497E"/>
    <w:rsid w:val="00BE2985"/>
    <w:rsid w:val="00BF364A"/>
    <w:rsid w:val="00C356A8"/>
    <w:rsid w:val="00C4619F"/>
    <w:rsid w:val="00C560DD"/>
    <w:rsid w:val="00C91C1A"/>
    <w:rsid w:val="00CA0DA4"/>
    <w:rsid w:val="00CB125C"/>
    <w:rsid w:val="00D0695B"/>
    <w:rsid w:val="00D21107"/>
    <w:rsid w:val="00D51DFF"/>
    <w:rsid w:val="00D538A5"/>
    <w:rsid w:val="00D675AF"/>
    <w:rsid w:val="00D76893"/>
    <w:rsid w:val="00DA2AE0"/>
    <w:rsid w:val="00DC010C"/>
    <w:rsid w:val="00DC0895"/>
    <w:rsid w:val="00DF3D4A"/>
    <w:rsid w:val="00E0052F"/>
    <w:rsid w:val="00E17E03"/>
    <w:rsid w:val="00E350A3"/>
    <w:rsid w:val="00E354E2"/>
    <w:rsid w:val="00E35966"/>
    <w:rsid w:val="00E62EED"/>
    <w:rsid w:val="00E82723"/>
    <w:rsid w:val="00E900CD"/>
    <w:rsid w:val="00E91B2A"/>
    <w:rsid w:val="00EA5C4B"/>
    <w:rsid w:val="00EC069B"/>
    <w:rsid w:val="00EC3BCD"/>
    <w:rsid w:val="00EC6C38"/>
    <w:rsid w:val="00EE39BD"/>
    <w:rsid w:val="00F044C3"/>
    <w:rsid w:val="00F07A7D"/>
    <w:rsid w:val="00F1659C"/>
    <w:rsid w:val="00F2743D"/>
    <w:rsid w:val="00F36E62"/>
    <w:rsid w:val="00F44410"/>
    <w:rsid w:val="00F61C90"/>
    <w:rsid w:val="00F97095"/>
    <w:rsid w:val="00FC206E"/>
    <w:rsid w:val="00FD07B4"/>
    <w:rsid w:val="00FE3B83"/>
    <w:rsid w:val="00FE4666"/>
    <w:rsid w:val="00FF7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6DA"/>
    <w:rPr>
      <w:rFonts w:ascii="Times New Roman" w:eastAsia="Times New Roman" w:hAnsi="Times New Roman"/>
      <w:sz w:val="24"/>
      <w:szCs w:val="24"/>
    </w:rPr>
  </w:style>
  <w:style w:type="paragraph" w:styleId="Heading1">
    <w:name w:val="heading 1"/>
    <w:basedOn w:val="Normal"/>
    <w:link w:val="Heading1Char1"/>
    <w:uiPriority w:val="99"/>
    <w:qFormat/>
    <w:locked/>
    <w:rsid w:val="00846598"/>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E82"/>
    <w:rPr>
      <w:rFonts w:ascii="Cambria" w:hAnsi="Cambria" w:cs="Cambria"/>
      <w:b/>
      <w:bCs/>
      <w:kern w:val="32"/>
      <w:sz w:val="32"/>
      <w:szCs w:val="32"/>
    </w:rPr>
  </w:style>
  <w:style w:type="paragraph" w:styleId="Footer">
    <w:name w:val="footer"/>
    <w:basedOn w:val="Normal"/>
    <w:link w:val="FooterChar"/>
    <w:uiPriority w:val="99"/>
    <w:rsid w:val="003646DA"/>
    <w:pPr>
      <w:tabs>
        <w:tab w:val="center" w:pos="4677"/>
        <w:tab w:val="right" w:pos="9355"/>
      </w:tabs>
    </w:pPr>
  </w:style>
  <w:style w:type="character" w:customStyle="1" w:styleId="FooterChar">
    <w:name w:val="Footer Char"/>
    <w:basedOn w:val="DefaultParagraphFont"/>
    <w:link w:val="Footer"/>
    <w:uiPriority w:val="99"/>
    <w:locked/>
    <w:rsid w:val="003646D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646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6DA"/>
    <w:rPr>
      <w:rFonts w:ascii="Tahoma" w:hAnsi="Tahoma" w:cs="Tahoma"/>
      <w:sz w:val="16"/>
      <w:szCs w:val="16"/>
      <w:lang w:eastAsia="ru-RU"/>
    </w:rPr>
  </w:style>
  <w:style w:type="paragraph" w:styleId="Header">
    <w:name w:val="header"/>
    <w:basedOn w:val="Normal"/>
    <w:link w:val="HeaderChar"/>
    <w:uiPriority w:val="99"/>
    <w:semiHidden/>
    <w:rsid w:val="008A78B8"/>
    <w:pPr>
      <w:tabs>
        <w:tab w:val="center" w:pos="4677"/>
        <w:tab w:val="right" w:pos="9355"/>
      </w:tabs>
    </w:pPr>
  </w:style>
  <w:style w:type="character" w:customStyle="1" w:styleId="HeaderChar">
    <w:name w:val="Header Char"/>
    <w:basedOn w:val="DefaultParagraphFont"/>
    <w:link w:val="Header"/>
    <w:uiPriority w:val="99"/>
    <w:semiHidden/>
    <w:locked/>
    <w:rsid w:val="008A78B8"/>
    <w:rPr>
      <w:rFonts w:ascii="Times New Roman" w:hAnsi="Times New Roman" w:cs="Times New Roman"/>
      <w:sz w:val="24"/>
      <w:szCs w:val="24"/>
    </w:rPr>
  </w:style>
  <w:style w:type="character" w:customStyle="1" w:styleId="Heading1Char1">
    <w:name w:val="Heading 1 Char1"/>
    <w:basedOn w:val="DefaultParagraphFont"/>
    <w:link w:val="Heading1"/>
    <w:uiPriority w:val="99"/>
    <w:locked/>
    <w:rsid w:val="00846598"/>
    <w:rPr>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26</Pages>
  <Words>7595</Words>
  <Characters>-32766</Characters>
  <Application>Microsoft Office Outlook</Application>
  <DocSecurity>0</DocSecurity>
  <Lines>0</Lines>
  <Paragraphs>0</Paragraphs>
  <ScaleCrop>false</ScaleCrop>
  <Company>ооо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2018-08-14T05:34:00Z</cp:lastPrinted>
  <dcterms:created xsi:type="dcterms:W3CDTF">2017-05-29T12:08:00Z</dcterms:created>
  <dcterms:modified xsi:type="dcterms:W3CDTF">2018-11-23T07:11:00Z</dcterms:modified>
</cp:coreProperties>
</file>